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20"/>
      </w:tblGrid>
      <w:tr w:rsidR="000E3DEF" w:rsidRPr="000E3DEF" w14:paraId="1927DF84" w14:textId="77777777" w:rsidTr="00515A26">
        <w:tc>
          <w:tcPr>
            <w:tcW w:w="5130" w:type="dxa"/>
          </w:tcPr>
          <w:p w14:paraId="21F8237A" w14:textId="3D4A39B1" w:rsidR="00B768F6" w:rsidRDefault="00601CE9" w:rsidP="00B74781">
            <w:pPr>
              <w:spacing w:after="0" w:line="240" w:lineRule="auto"/>
              <w:rPr>
                <w:rFonts w:ascii="Century Gothic" w:hAnsi="Century Gothic"/>
                <w:b/>
                <w:color w:val="auto"/>
                <w:sz w:val="32"/>
                <w:szCs w:val="32"/>
              </w:rPr>
            </w:pPr>
            <w:bookmarkStart w:id="0" w:name="_Hlk16773556"/>
            <w:r w:rsidRPr="000E3DEF">
              <w:rPr>
                <w:rFonts w:ascii="Century Gothic" w:hAnsi="Century Gothic"/>
                <w:b/>
                <w:color w:val="auto"/>
                <w:sz w:val="32"/>
                <w:szCs w:val="32"/>
              </w:rPr>
              <w:t>Arts in the Parks</w:t>
            </w:r>
            <w:r w:rsidR="00015631">
              <w:rPr>
                <w:rFonts w:ascii="Century Gothic" w:hAnsi="Century Gothic"/>
                <w:b/>
                <w:color w:val="auto"/>
                <w:sz w:val="32"/>
                <w:szCs w:val="32"/>
              </w:rPr>
              <w:t xml:space="preserve"> </w:t>
            </w:r>
          </w:p>
          <w:p w14:paraId="36BA8126" w14:textId="5D56F648" w:rsidR="00601CE9" w:rsidRPr="000E3DEF" w:rsidRDefault="00601CE9" w:rsidP="00B74781">
            <w:pPr>
              <w:spacing w:after="0" w:line="240" w:lineRule="auto"/>
              <w:rPr>
                <w:rFonts w:ascii="Century Gothic" w:hAnsi="Century Gothic"/>
                <w:b/>
                <w:color w:val="auto"/>
                <w:sz w:val="32"/>
                <w:szCs w:val="32"/>
              </w:rPr>
            </w:pPr>
            <w:r w:rsidRPr="000E3DEF">
              <w:rPr>
                <w:rFonts w:ascii="Century Gothic" w:hAnsi="Century Gothic"/>
                <w:b/>
                <w:color w:val="auto"/>
                <w:sz w:val="32"/>
                <w:szCs w:val="32"/>
              </w:rPr>
              <w:t xml:space="preserve">Call </w:t>
            </w:r>
            <w:r w:rsidR="00071836">
              <w:rPr>
                <w:rFonts w:ascii="Century Gothic" w:hAnsi="Century Gothic"/>
                <w:b/>
                <w:color w:val="auto"/>
                <w:sz w:val="32"/>
                <w:szCs w:val="32"/>
              </w:rPr>
              <w:t>for</w:t>
            </w:r>
            <w:r w:rsidRPr="000E3DEF">
              <w:rPr>
                <w:rFonts w:ascii="Century Gothic" w:hAnsi="Century Gothic"/>
                <w:b/>
                <w:color w:val="auto"/>
                <w:sz w:val="32"/>
                <w:szCs w:val="32"/>
              </w:rPr>
              <w:t xml:space="preserve"> Visual Artists</w:t>
            </w:r>
          </w:p>
        </w:tc>
        <w:tc>
          <w:tcPr>
            <w:tcW w:w="4220" w:type="dxa"/>
          </w:tcPr>
          <w:p w14:paraId="2BF961C0" w14:textId="28BADA22" w:rsidR="00601CE9" w:rsidRPr="000E3DEF" w:rsidRDefault="00601CE9" w:rsidP="00B74781">
            <w:pPr>
              <w:spacing w:after="0" w:line="240" w:lineRule="auto"/>
              <w:rPr>
                <w:rFonts w:ascii="Century Gothic" w:hAnsi="Century Gothic"/>
                <w:b/>
                <w:color w:val="auto"/>
                <w:sz w:val="32"/>
                <w:szCs w:val="32"/>
              </w:rPr>
            </w:pPr>
            <w:r w:rsidRPr="000E3DEF">
              <w:rPr>
                <w:rFonts w:ascii="Century Gothic" w:hAnsi="Century Gothic"/>
                <w:b/>
                <w:color w:val="auto"/>
                <w:sz w:val="32"/>
                <w:szCs w:val="32"/>
              </w:rPr>
              <w:t xml:space="preserve">Deadline </w:t>
            </w:r>
            <w:r w:rsidRPr="000E3DEF">
              <w:rPr>
                <w:rFonts w:ascii="Century Gothic" w:hAnsi="Century Gothic"/>
                <w:b/>
                <w:color w:val="auto"/>
                <w:sz w:val="32"/>
                <w:szCs w:val="32"/>
              </w:rPr>
              <w:br/>
            </w:r>
            <w:r w:rsidR="00DE3FE2" w:rsidRPr="00AA0FED">
              <w:rPr>
                <w:rFonts w:ascii="Century Gothic" w:hAnsi="Century Gothic"/>
                <w:color w:val="auto"/>
              </w:rPr>
              <w:t>Mon</w:t>
            </w:r>
            <w:r w:rsidR="00384472" w:rsidRPr="00AA0FED">
              <w:rPr>
                <w:rFonts w:ascii="Century Gothic" w:hAnsi="Century Gothic"/>
                <w:color w:val="auto"/>
              </w:rPr>
              <w:t>d</w:t>
            </w:r>
            <w:r w:rsidRPr="00AA0FED">
              <w:rPr>
                <w:rFonts w:ascii="Century Gothic" w:hAnsi="Century Gothic"/>
                <w:color w:val="auto"/>
              </w:rPr>
              <w:t xml:space="preserve">ay, </w:t>
            </w:r>
            <w:r w:rsidR="008022FE" w:rsidRPr="00AA0FED">
              <w:rPr>
                <w:rFonts w:ascii="Century Gothic" w:hAnsi="Century Gothic"/>
                <w:color w:val="auto"/>
              </w:rPr>
              <w:t xml:space="preserve">May </w:t>
            </w:r>
            <w:r w:rsidR="00DE3FE2" w:rsidRPr="00AA0FED">
              <w:rPr>
                <w:rFonts w:ascii="Century Gothic" w:hAnsi="Century Gothic"/>
                <w:color w:val="auto"/>
              </w:rPr>
              <w:t>6</w:t>
            </w:r>
            <w:r w:rsidR="008022FE" w:rsidRPr="00AA0FED">
              <w:rPr>
                <w:rFonts w:ascii="Century Gothic" w:hAnsi="Century Gothic"/>
                <w:color w:val="auto"/>
                <w:vertAlign w:val="superscript"/>
              </w:rPr>
              <w:t>th</w:t>
            </w:r>
            <w:r w:rsidR="008022FE" w:rsidRPr="00AA0FED">
              <w:rPr>
                <w:rFonts w:ascii="Century Gothic" w:hAnsi="Century Gothic"/>
                <w:color w:val="auto"/>
              </w:rPr>
              <w:t xml:space="preserve"> </w:t>
            </w:r>
            <w:r w:rsidR="00460658" w:rsidRPr="00AA0FED">
              <w:rPr>
                <w:rFonts w:ascii="Century Gothic" w:hAnsi="Century Gothic"/>
                <w:color w:val="auto"/>
              </w:rPr>
              <w:t xml:space="preserve"> 2024</w:t>
            </w:r>
            <w:r w:rsidRPr="00AA0FED">
              <w:rPr>
                <w:rFonts w:ascii="Century Gothic" w:hAnsi="Century Gothic"/>
                <w:color w:val="auto"/>
              </w:rPr>
              <w:t xml:space="preserve">, at </w:t>
            </w:r>
            <w:r w:rsidR="00EC33CA" w:rsidRPr="00AA0FED">
              <w:rPr>
                <w:rFonts w:ascii="Century Gothic" w:hAnsi="Century Gothic"/>
                <w:color w:val="auto"/>
              </w:rPr>
              <w:t>5</w:t>
            </w:r>
            <w:r w:rsidRPr="00AA0FED">
              <w:rPr>
                <w:rFonts w:ascii="Century Gothic" w:hAnsi="Century Gothic"/>
                <w:color w:val="auto"/>
              </w:rPr>
              <w:t>:</w:t>
            </w:r>
            <w:r w:rsidR="00EC33CA" w:rsidRPr="00AA0FED">
              <w:rPr>
                <w:rFonts w:ascii="Century Gothic" w:hAnsi="Century Gothic"/>
                <w:color w:val="auto"/>
              </w:rPr>
              <w:t>00</w:t>
            </w:r>
            <w:r w:rsidR="008D1AA7" w:rsidRPr="00AA0FED">
              <w:rPr>
                <w:rFonts w:ascii="Century Gothic" w:hAnsi="Century Gothic"/>
                <w:color w:val="auto"/>
              </w:rPr>
              <w:t xml:space="preserve"> </w:t>
            </w:r>
            <w:r w:rsidR="00EC33CA">
              <w:rPr>
                <w:rFonts w:ascii="Century Gothic" w:hAnsi="Century Gothic"/>
                <w:color w:val="auto"/>
              </w:rPr>
              <w:t>PM</w:t>
            </w:r>
          </w:p>
        </w:tc>
      </w:tr>
    </w:tbl>
    <w:p w14:paraId="3637918E" w14:textId="3E057096" w:rsidR="00601CE9" w:rsidRDefault="00601CE9" w:rsidP="00B74781">
      <w:pPr>
        <w:spacing w:after="0" w:line="240" w:lineRule="auto"/>
        <w:rPr>
          <w:rFonts w:ascii="Century Gothic" w:hAnsi="Century Gothic"/>
          <w:b/>
          <w:color w:val="auto"/>
        </w:rPr>
      </w:pPr>
      <w:bookmarkStart w:id="1" w:name="_Hlk16774003"/>
      <w:bookmarkStart w:id="2" w:name="_Hlk13751067"/>
    </w:p>
    <w:bookmarkStart w:id="3" w:name="_Hlk138421353"/>
    <w:p w14:paraId="71BD0BE5" w14:textId="753808EB" w:rsidR="00051329" w:rsidRDefault="00CF6A4E" w:rsidP="00B74781">
      <w:pPr>
        <w:spacing w:after="0" w:line="240" w:lineRule="auto"/>
        <w:rPr>
          <w:rFonts w:ascii="Century Gothic" w:hAnsi="Century Gothic"/>
          <w:b/>
          <w:color w:val="auto"/>
        </w:rPr>
      </w:pPr>
      <w:r>
        <w:rPr>
          <w:rFonts w:ascii="Century Gothic" w:hAnsi="Century Gothic"/>
          <w:b/>
          <w:color w:val="auto"/>
        </w:rPr>
        <w:fldChar w:fldCharType="begin"/>
      </w:r>
      <w:r>
        <w:rPr>
          <w:rFonts w:ascii="Century Gothic" w:hAnsi="Century Gothic"/>
          <w:b/>
          <w:color w:val="auto"/>
        </w:rPr>
        <w:instrText xml:space="preserve"> HYPERLINK "https://tempepublicart.submittable.com/submit/291800/arts-in-the-parks-call-for-visual-artists-2024" </w:instrText>
      </w:r>
      <w:r>
        <w:rPr>
          <w:rFonts w:ascii="Century Gothic" w:hAnsi="Century Gothic"/>
          <w:b/>
          <w:color w:val="auto"/>
        </w:rPr>
        <w:fldChar w:fldCharType="separate"/>
      </w:r>
      <w:r w:rsidR="00F02C8B" w:rsidRPr="00CF6A4E">
        <w:rPr>
          <w:rStyle w:val="Hyperlink"/>
          <w:rFonts w:ascii="Century Gothic" w:hAnsi="Century Gothic"/>
          <w:b/>
        </w:rPr>
        <w:t>Click here for submittable application.</w:t>
      </w:r>
      <w:r>
        <w:rPr>
          <w:rFonts w:ascii="Century Gothic" w:hAnsi="Century Gothic"/>
          <w:b/>
          <w:color w:val="auto"/>
        </w:rPr>
        <w:fldChar w:fldCharType="end"/>
      </w:r>
    </w:p>
    <w:bookmarkEnd w:id="3"/>
    <w:p w14:paraId="5551CBD4" w14:textId="77777777" w:rsidR="00051329" w:rsidRPr="000E3DEF" w:rsidRDefault="00051329" w:rsidP="00B74781">
      <w:pPr>
        <w:spacing w:after="0" w:line="240" w:lineRule="auto"/>
        <w:rPr>
          <w:rFonts w:ascii="Century Gothic" w:hAnsi="Century Gothic"/>
          <w:b/>
          <w:color w:val="auto"/>
        </w:rPr>
      </w:pPr>
    </w:p>
    <w:p w14:paraId="7BFB49F9" w14:textId="77777777" w:rsidR="00D64DC4" w:rsidRDefault="00B74781" w:rsidP="00B74781">
      <w:pPr>
        <w:spacing w:after="0" w:line="240" w:lineRule="auto"/>
        <w:rPr>
          <w:rFonts w:ascii="Century Gothic" w:hAnsi="Century Gothic"/>
          <w:b/>
          <w:color w:val="auto"/>
        </w:rPr>
      </w:pPr>
      <w:r w:rsidRPr="000E3DEF">
        <w:rPr>
          <w:rFonts w:ascii="Century Gothic" w:hAnsi="Century Gothic"/>
          <w:b/>
          <w:color w:val="auto"/>
        </w:rPr>
        <w:t>Description</w:t>
      </w:r>
    </w:p>
    <w:p w14:paraId="39B3D51B" w14:textId="77777777" w:rsidR="008B6151" w:rsidRPr="008B6151" w:rsidRDefault="008B6151" w:rsidP="008B6151">
      <w:pPr>
        <w:spacing w:after="0" w:line="240" w:lineRule="auto"/>
        <w:rPr>
          <w:rFonts w:ascii="Century Gothic" w:hAnsi="Century Gothic"/>
          <w:bCs/>
          <w:color w:val="auto"/>
        </w:rPr>
      </w:pPr>
    </w:p>
    <w:p w14:paraId="00B1042B" w14:textId="470008DA" w:rsidR="00D64DC4" w:rsidRPr="00103A0B" w:rsidRDefault="008B6151" w:rsidP="001B1E97">
      <w:pPr>
        <w:spacing w:after="0" w:line="240" w:lineRule="auto"/>
        <w:rPr>
          <w:rFonts w:ascii="Century Gothic" w:hAnsi="Century Gothic"/>
          <w:bCs/>
          <w:color w:val="auto"/>
        </w:rPr>
      </w:pPr>
      <w:r w:rsidRPr="008B6151">
        <w:rPr>
          <w:rFonts w:ascii="Century Gothic" w:hAnsi="Century Gothic"/>
          <w:bCs/>
          <w:color w:val="auto"/>
        </w:rPr>
        <w:t xml:space="preserve">The City of Tempe is seeking an experienced visual artist or artist collective to create a participatory art piece that is site specific </w:t>
      </w:r>
      <w:r>
        <w:rPr>
          <w:rFonts w:ascii="Century Gothic" w:hAnsi="Century Gothic"/>
          <w:bCs/>
          <w:color w:val="auto"/>
        </w:rPr>
        <w:t xml:space="preserve">to </w:t>
      </w:r>
      <w:r w:rsidR="00AA0FED" w:rsidRPr="00AA0FED">
        <w:rPr>
          <w:rFonts w:ascii="Century Gothic" w:hAnsi="Century Gothic"/>
          <w:bCs/>
          <w:color w:val="auto"/>
        </w:rPr>
        <w:t>8</w:t>
      </w:r>
      <w:r w:rsidRPr="00AA0FED">
        <w:rPr>
          <w:rFonts w:ascii="Century Gothic" w:hAnsi="Century Gothic"/>
          <w:bCs/>
          <w:color w:val="auto"/>
        </w:rPr>
        <w:t xml:space="preserve"> Arts in the Parks events occurring between September </w:t>
      </w:r>
      <w:r w:rsidR="00712CF7">
        <w:rPr>
          <w:rFonts w:ascii="Century Gothic" w:hAnsi="Century Gothic"/>
          <w:bCs/>
          <w:color w:val="auto"/>
        </w:rPr>
        <w:t>2</w:t>
      </w:r>
      <w:r w:rsidRPr="00AA0FED">
        <w:rPr>
          <w:rFonts w:ascii="Century Gothic" w:hAnsi="Century Gothic"/>
          <w:bCs/>
          <w:color w:val="auto"/>
        </w:rPr>
        <w:t xml:space="preserve">3 to </w:t>
      </w:r>
      <w:r w:rsidR="00AA0FED" w:rsidRPr="00AA0FED">
        <w:rPr>
          <w:rFonts w:ascii="Century Gothic" w:hAnsi="Century Gothic"/>
          <w:bCs/>
          <w:color w:val="auto"/>
        </w:rPr>
        <w:t>November</w:t>
      </w:r>
      <w:r w:rsidRPr="00AA0FED">
        <w:rPr>
          <w:rFonts w:ascii="Century Gothic" w:hAnsi="Century Gothic"/>
          <w:bCs/>
          <w:color w:val="auto"/>
        </w:rPr>
        <w:t xml:space="preserve"> </w:t>
      </w:r>
      <w:r w:rsidR="00EC0A9E">
        <w:rPr>
          <w:rFonts w:ascii="Century Gothic" w:hAnsi="Century Gothic"/>
          <w:bCs/>
          <w:color w:val="auto"/>
        </w:rPr>
        <w:t>7</w:t>
      </w:r>
      <w:r w:rsidRPr="00AA0FED">
        <w:rPr>
          <w:rFonts w:ascii="Century Gothic" w:hAnsi="Century Gothic"/>
          <w:bCs/>
          <w:color w:val="auto"/>
        </w:rPr>
        <w:t xml:space="preserve">, 2024. The installation </w:t>
      </w:r>
      <w:r w:rsidR="000A70F8" w:rsidRPr="00AA0FED">
        <w:rPr>
          <w:rFonts w:ascii="Century Gothic" w:hAnsi="Century Gothic"/>
          <w:bCs/>
          <w:color w:val="auto"/>
        </w:rPr>
        <w:t>must</w:t>
      </w:r>
      <w:r w:rsidRPr="00AA0FED">
        <w:rPr>
          <w:rFonts w:ascii="Century Gothic" w:hAnsi="Century Gothic"/>
          <w:bCs/>
          <w:color w:val="auto"/>
        </w:rPr>
        <w:t xml:space="preserve"> i</w:t>
      </w:r>
      <w:r w:rsidR="007C2294">
        <w:rPr>
          <w:rFonts w:ascii="Century Gothic" w:hAnsi="Century Gothic"/>
          <w:bCs/>
          <w:color w:val="auto"/>
        </w:rPr>
        <w:t>ntegrate</w:t>
      </w:r>
      <w:r w:rsidRPr="00AA0FED">
        <w:rPr>
          <w:rFonts w:ascii="Century Gothic" w:hAnsi="Century Gothic"/>
          <w:bCs/>
          <w:color w:val="auto"/>
        </w:rPr>
        <w:t xml:space="preserve"> </w:t>
      </w:r>
      <w:r w:rsidR="00AA0FED" w:rsidRPr="00AA0FED">
        <w:rPr>
          <w:rFonts w:ascii="Century Gothic" w:hAnsi="Century Gothic"/>
          <w:bCs/>
          <w:color w:val="auto"/>
        </w:rPr>
        <w:t xml:space="preserve">or </w:t>
      </w:r>
      <w:r w:rsidR="00555ED5">
        <w:rPr>
          <w:rFonts w:ascii="Century Gothic" w:hAnsi="Century Gothic"/>
          <w:bCs/>
          <w:color w:val="auto"/>
        </w:rPr>
        <w:t>address</w:t>
      </w:r>
      <w:r w:rsidR="00AA0FED" w:rsidRPr="00AA0FED">
        <w:rPr>
          <w:rFonts w:ascii="Century Gothic" w:hAnsi="Century Gothic"/>
          <w:bCs/>
          <w:color w:val="auto"/>
        </w:rPr>
        <w:t xml:space="preserve"> </w:t>
      </w:r>
      <w:r w:rsidRPr="00AA0FED">
        <w:rPr>
          <w:rFonts w:ascii="Century Gothic" w:hAnsi="Century Gothic"/>
          <w:bCs/>
          <w:color w:val="auto"/>
        </w:rPr>
        <w:t xml:space="preserve">illumination to ensure that the piece remains visible </w:t>
      </w:r>
      <w:r w:rsidR="000A70F8" w:rsidRPr="00AA0FED">
        <w:rPr>
          <w:rFonts w:ascii="Century Gothic" w:hAnsi="Century Gothic"/>
          <w:bCs/>
          <w:color w:val="auto"/>
        </w:rPr>
        <w:t xml:space="preserve">in both daylight and darkness </w:t>
      </w:r>
      <w:r w:rsidR="00F96B6E" w:rsidRPr="00AA0FED">
        <w:rPr>
          <w:rFonts w:ascii="Century Gothic" w:hAnsi="Century Gothic"/>
          <w:bCs/>
          <w:color w:val="auto"/>
        </w:rPr>
        <w:t xml:space="preserve">for events </w:t>
      </w:r>
      <w:r w:rsidRPr="00AA0FED">
        <w:rPr>
          <w:rFonts w:ascii="Century Gothic" w:hAnsi="Century Gothic"/>
          <w:bCs/>
          <w:color w:val="auto"/>
        </w:rPr>
        <w:t xml:space="preserve">spanning from 5:30 PM to 7:30 PM. </w:t>
      </w:r>
      <w:r w:rsidR="008F0E37" w:rsidRPr="00AA0FED">
        <w:rPr>
          <w:rFonts w:ascii="Century Gothic" w:hAnsi="Century Gothic"/>
          <w:bCs/>
          <w:color w:val="auto"/>
        </w:rPr>
        <w:t xml:space="preserve">This artwork </w:t>
      </w:r>
      <w:r w:rsidR="008F0E37">
        <w:rPr>
          <w:rFonts w:ascii="Century Gothic" w:hAnsi="Century Gothic"/>
          <w:bCs/>
          <w:color w:val="auto"/>
        </w:rPr>
        <w:t xml:space="preserve">should be </w:t>
      </w:r>
      <w:r w:rsidR="008F0E37" w:rsidRPr="00103A0B">
        <w:rPr>
          <w:rFonts w:ascii="Century Gothic" w:hAnsi="Century Gothic"/>
          <w:bCs/>
          <w:color w:val="auto"/>
        </w:rPr>
        <w:t xml:space="preserve">vibrant, </w:t>
      </w:r>
      <w:r w:rsidR="00A42BB4" w:rsidRPr="00103A0B">
        <w:rPr>
          <w:rFonts w:ascii="Century Gothic" w:hAnsi="Century Gothic"/>
          <w:bCs/>
          <w:color w:val="auto"/>
        </w:rPr>
        <w:t>dynamic,</w:t>
      </w:r>
      <w:r w:rsidR="008F0E37" w:rsidRPr="00103A0B">
        <w:rPr>
          <w:rFonts w:ascii="Century Gothic" w:hAnsi="Century Gothic"/>
          <w:bCs/>
          <w:color w:val="auto"/>
        </w:rPr>
        <w:t xml:space="preserve"> and engaging to encourage community exploration and</w:t>
      </w:r>
      <w:r w:rsidR="00A42BB4" w:rsidRPr="00103A0B">
        <w:rPr>
          <w:rFonts w:ascii="Century Gothic" w:hAnsi="Century Gothic"/>
          <w:bCs/>
          <w:color w:val="auto"/>
        </w:rPr>
        <w:t xml:space="preserve"> creative</w:t>
      </w:r>
      <w:r w:rsidR="008F0E37" w:rsidRPr="00103A0B">
        <w:rPr>
          <w:rFonts w:ascii="Century Gothic" w:hAnsi="Century Gothic"/>
          <w:bCs/>
          <w:color w:val="auto"/>
        </w:rPr>
        <w:t xml:space="preserve"> collaboration. </w:t>
      </w:r>
      <w:r w:rsidR="00D64DC4" w:rsidRPr="00103A0B">
        <w:rPr>
          <w:rFonts w:ascii="Century Gothic" w:hAnsi="Century Gothic"/>
          <w:bCs/>
          <w:color w:val="auto"/>
        </w:rPr>
        <w:t>The artwork must in</w:t>
      </w:r>
      <w:r w:rsidR="00343BAB">
        <w:rPr>
          <w:rFonts w:ascii="Century Gothic" w:hAnsi="Century Gothic"/>
          <w:bCs/>
          <w:color w:val="auto"/>
        </w:rPr>
        <w:t>corporate</w:t>
      </w:r>
      <w:r w:rsidR="00D64DC4" w:rsidRPr="00103A0B">
        <w:rPr>
          <w:rFonts w:ascii="Century Gothic" w:hAnsi="Century Gothic"/>
          <w:bCs/>
          <w:color w:val="auto"/>
        </w:rPr>
        <w:t xml:space="preserve"> components that can be touched, arranged, or modified by attendees of all ages over the course of the event</w:t>
      </w:r>
      <w:r w:rsidR="00B939DF" w:rsidRPr="00103A0B">
        <w:rPr>
          <w:rFonts w:ascii="Century Gothic" w:hAnsi="Century Gothic"/>
          <w:bCs/>
          <w:color w:val="auto"/>
        </w:rPr>
        <w:t>(</w:t>
      </w:r>
      <w:r w:rsidR="00D64DC4" w:rsidRPr="00103A0B">
        <w:rPr>
          <w:rFonts w:ascii="Century Gothic" w:hAnsi="Century Gothic"/>
          <w:bCs/>
          <w:color w:val="auto"/>
        </w:rPr>
        <w:t>s</w:t>
      </w:r>
      <w:r w:rsidR="00B939DF" w:rsidRPr="00103A0B">
        <w:rPr>
          <w:rFonts w:ascii="Century Gothic" w:hAnsi="Century Gothic"/>
          <w:bCs/>
          <w:color w:val="auto"/>
        </w:rPr>
        <w:t>)</w:t>
      </w:r>
      <w:r w:rsidR="00D64DC4" w:rsidRPr="00103A0B">
        <w:rPr>
          <w:rFonts w:ascii="Century Gothic" w:hAnsi="Century Gothic"/>
          <w:bCs/>
          <w:color w:val="auto"/>
        </w:rPr>
        <w:t>.</w:t>
      </w:r>
      <w:r w:rsidR="008F0E37" w:rsidRPr="00103A0B">
        <w:rPr>
          <w:rFonts w:ascii="Century Gothic" w:hAnsi="Century Gothic"/>
          <w:bCs/>
          <w:color w:val="auto"/>
        </w:rPr>
        <w:t xml:space="preserve"> </w:t>
      </w:r>
      <w:r w:rsidR="00AC01B3" w:rsidRPr="00103A0B">
        <w:rPr>
          <w:rFonts w:ascii="Century Gothic" w:hAnsi="Century Gothic"/>
          <w:bCs/>
          <w:color w:val="auto"/>
        </w:rPr>
        <w:t xml:space="preserve">Possible approaches could </w:t>
      </w:r>
      <w:r w:rsidR="00CC4DEC" w:rsidRPr="00103A0B">
        <w:rPr>
          <w:rFonts w:ascii="Century Gothic" w:hAnsi="Century Gothic"/>
          <w:bCs/>
          <w:color w:val="auto"/>
        </w:rPr>
        <w:t>include</w:t>
      </w:r>
      <w:r w:rsidR="0009059B">
        <w:rPr>
          <w:rFonts w:ascii="Century Gothic" w:hAnsi="Century Gothic"/>
          <w:bCs/>
          <w:color w:val="auto"/>
        </w:rPr>
        <w:t xml:space="preserve"> but are not limited to</w:t>
      </w:r>
      <w:r w:rsidR="00AC01B3" w:rsidRPr="00103A0B">
        <w:rPr>
          <w:rFonts w:ascii="Century Gothic" w:hAnsi="Century Gothic"/>
          <w:bCs/>
          <w:color w:val="auto"/>
        </w:rPr>
        <w:t xml:space="preserve"> </w:t>
      </w:r>
      <w:r w:rsidR="00CC4DEC" w:rsidRPr="00103A0B">
        <w:rPr>
          <w:rFonts w:ascii="Century Gothic" w:hAnsi="Century Gothic"/>
          <w:bCs/>
          <w:color w:val="auto"/>
        </w:rPr>
        <w:t>artist made objects that the a</w:t>
      </w:r>
      <w:r w:rsidR="00AE4D68">
        <w:rPr>
          <w:rFonts w:ascii="Century Gothic" w:hAnsi="Century Gothic"/>
          <w:bCs/>
          <w:color w:val="auto"/>
        </w:rPr>
        <w:t>ttendees</w:t>
      </w:r>
      <w:r w:rsidR="00CC4DEC" w:rsidRPr="00103A0B">
        <w:rPr>
          <w:rFonts w:ascii="Century Gothic" w:hAnsi="Century Gothic"/>
          <w:bCs/>
          <w:color w:val="auto"/>
        </w:rPr>
        <w:t xml:space="preserve"> </w:t>
      </w:r>
      <w:r w:rsidR="00AE4D68">
        <w:rPr>
          <w:rFonts w:ascii="Century Gothic" w:hAnsi="Century Gothic"/>
          <w:bCs/>
          <w:color w:val="auto"/>
        </w:rPr>
        <w:t>are</w:t>
      </w:r>
      <w:r w:rsidR="00CC4DEC" w:rsidRPr="00103A0B">
        <w:rPr>
          <w:rFonts w:ascii="Century Gothic" w:hAnsi="Century Gothic"/>
          <w:bCs/>
          <w:color w:val="auto"/>
        </w:rPr>
        <w:t xml:space="preserve"> encouraged t</w:t>
      </w:r>
      <w:r w:rsidR="00A42BB4" w:rsidRPr="00103A0B">
        <w:rPr>
          <w:rFonts w:ascii="Century Gothic" w:hAnsi="Century Gothic"/>
          <w:bCs/>
          <w:color w:val="auto"/>
        </w:rPr>
        <w:t xml:space="preserve">o alter or construct </w:t>
      </w:r>
      <w:r w:rsidR="00103A0B" w:rsidRPr="00103A0B">
        <w:rPr>
          <w:rFonts w:ascii="Century Gothic" w:hAnsi="Century Gothic"/>
          <w:bCs/>
          <w:color w:val="auto"/>
        </w:rPr>
        <w:t>with,</w:t>
      </w:r>
      <w:r w:rsidR="00EB24F6" w:rsidRPr="00103A0B">
        <w:rPr>
          <w:rFonts w:ascii="Century Gothic" w:hAnsi="Century Gothic"/>
          <w:bCs/>
          <w:color w:val="auto"/>
        </w:rPr>
        <w:t xml:space="preserve"> </w:t>
      </w:r>
      <w:r w:rsidR="00103A0B" w:rsidRPr="00103A0B">
        <w:rPr>
          <w:rFonts w:ascii="Century Gothic" w:hAnsi="Century Gothic"/>
          <w:bCs/>
          <w:color w:val="auto"/>
        </w:rPr>
        <w:t xml:space="preserve">or </w:t>
      </w:r>
      <w:r w:rsidR="00F07271" w:rsidRPr="00103A0B">
        <w:rPr>
          <w:rFonts w:ascii="Century Gothic" w:hAnsi="Century Gothic"/>
          <w:bCs/>
          <w:color w:val="auto"/>
        </w:rPr>
        <w:t>artworks designed with movable parts, interactive elements, or mechanisms that allows park visitors to become active participants in shaping the visual and sensory experience within the park</w:t>
      </w:r>
      <w:r w:rsidR="00103A0B" w:rsidRPr="00103A0B">
        <w:rPr>
          <w:rFonts w:ascii="Century Gothic" w:hAnsi="Century Gothic"/>
          <w:bCs/>
          <w:color w:val="auto"/>
        </w:rPr>
        <w:t xml:space="preserve">. </w:t>
      </w:r>
      <w:r w:rsidR="00D64DC4" w:rsidRPr="00103A0B">
        <w:rPr>
          <w:rFonts w:ascii="Century Gothic" w:hAnsi="Century Gothic"/>
          <w:bCs/>
          <w:color w:val="auto"/>
        </w:rPr>
        <w:t>Successful candidates are expected to attend Arts in the Parks events and meetings related to this project. Artists with an interest in responding to and collaborating with community are encouraged to apply.</w:t>
      </w:r>
    </w:p>
    <w:p w14:paraId="25925C7C" w14:textId="77777777" w:rsidR="00D64DC4" w:rsidRPr="00103A0B" w:rsidRDefault="00D64DC4" w:rsidP="00D64DC4">
      <w:pPr>
        <w:spacing w:after="0" w:line="240" w:lineRule="auto"/>
        <w:rPr>
          <w:rFonts w:ascii="Century Gothic" w:hAnsi="Century Gothic"/>
          <w:bCs/>
          <w:color w:val="auto"/>
        </w:rPr>
      </w:pPr>
    </w:p>
    <w:p w14:paraId="21F9A05E" w14:textId="2079FE0B" w:rsidR="00D64DC4" w:rsidRPr="00D64DC4" w:rsidRDefault="00D64DC4" w:rsidP="00D64DC4">
      <w:pPr>
        <w:spacing w:after="0" w:line="240" w:lineRule="auto"/>
        <w:rPr>
          <w:rFonts w:ascii="Century Gothic" w:hAnsi="Century Gothic"/>
          <w:bCs/>
          <w:color w:val="auto"/>
        </w:rPr>
      </w:pPr>
      <w:r w:rsidRPr="00103A0B">
        <w:rPr>
          <w:rFonts w:ascii="Century Gothic" w:hAnsi="Century Gothic"/>
          <w:bCs/>
          <w:color w:val="auto"/>
        </w:rPr>
        <w:t>Park locations are</w:t>
      </w:r>
      <w:r w:rsidR="00C6153C" w:rsidRPr="00103A0B">
        <w:rPr>
          <w:rFonts w:ascii="Century Gothic" w:hAnsi="Century Gothic"/>
          <w:bCs/>
          <w:color w:val="auto"/>
        </w:rPr>
        <w:t xml:space="preserve"> in Tempe, Arizona:</w:t>
      </w:r>
      <w:r w:rsidRPr="00103A0B">
        <w:rPr>
          <w:rFonts w:ascii="Century Gothic" w:hAnsi="Century Gothic"/>
          <w:bCs/>
          <w:color w:val="auto"/>
        </w:rPr>
        <w:t xml:space="preserve"> </w:t>
      </w:r>
      <w:r w:rsidR="00600285" w:rsidRPr="00AA0FED">
        <w:rPr>
          <w:rFonts w:ascii="Century Gothic" w:hAnsi="Century Gothic"/>
          <w:bCs/>
          <w:color w:val="auto"/>
        </w:rPr>
        <w:t>Indian Bend</w:t>
      </w:r>
      <w:r w:rsidRPr="00D64DC4">
        <w:rPr>
          <w:rFonts w:ascii="Century Gothic" w:hAnsi="Century Gothic"/>
          <w:bCs/>
          <w:color w:val="auto"/>
        </w:rPr>
        <w:t>, Scudder, Corbell, Mary and Moses Green</w:t>
      </w:r>
      <w:r w:rsidR="0064645A">
        <w:rPr>
          <w:rFonts w:ascii="Century Gothic" w:hAnsi="Century Gothic"/>
          <w:bCs/>
          <w:color w:val="auto"/>
        </w:rPr>
        <w:t xml:space="preserve">, </w:t>
      </w:r>
      <w:r w:rsidRPr="00D64DC4">
        <w:rPr>
          <w:rFonts w:ascii="Century Gothic" w:hAnsi="Century Gothic"/>
          <w:bCs/>
          <w:color w:val="auto"/>
        </w:rPr>
        <w:t>Meyer,</w:t>
      </w:r>
      <w:r w:rsidR="00D32C55">
        <w:rPr>
          <w:rFonts w:ascii="Century Gothic" w:hAnsi="Century Gothic"/>
          <w:bCs/>
          <w:color w:val="auto"/>
        </w:rPr>
        <w:t xml:space="preserve"> </w:t>
      </w:r>
      <w:r w:rsidRPr="00D64DC4">
        <w:rPr>
          <w:rFonts w:ascii="Century Gothic" w:hAnsi="Century Gothic"/>
          <w:bCs/>
          <w:color w:val="auto"/>
        </w:rPr>
        <w:t>Optimist</w:t>
      </w:r>
      <w:r w:rsidR="00934434">
        <w:rPr>
          <w:rFonts w:ascii="Century Gothic" w:hAnsi="Century Gothic"/>
          <w:bCs/>
          <w:color w:val="auto"/>
        </w:rPr>
        <w:t>,</w:t>
      </w:r>
      <w:r w:rsidR="00D32C55">
        <w:rPr>
          <w:rFonts w:ascii="Century Gothic" w:hAnsi="Century Gothic"/>
          <w:bCs/>
          <w:color w:val="auto"/>
        </w:rPr>
        <w:t xml:space="preserve"> </w:t>
      </w:r>
      <w:r w:rsidR="00980442" w:rsidRPr="00980442">
        <w:rPr>
          <w:rFonts w:ascii="Century Gothic" w:hAnsi="Century Gothic"/>
          <w:bCs/>
          <w:color w:val="auto"/>
        </w:rPr>
        <w:t>Clark, and Daumler</w:t>
      </w:r>
      <w:r w:rsidRPr="00980442">
        <w:rPr>
          <w:rFonts w:ascii="Century Gothic" w:hAnsi="Century Gothic"/>
          <w:bCs/>
          <w:color w:val="auto"/>
        </w:rPr>
        <w:t>.</w:t>
      </w:r>
    </w:p>
    <w:p w14:paraId="0089F937" w14:textId="77777777" w:rsidR="00D64DC4" w:rsidRPr="00D64DC4" w:rsidRDefault="00D64DC4" w:rsidP="00D64DC4">
      <w:pPr>
        <w:spacing w:after="0" w:line="240" w:lineRule="auto"/>
        <w:rPr>
          <w:rFonts w:ascii="Century Gothic" w:hAnsi="Century Gothic"/>
          <w:bCs/>
          <w:color w:val="auto"/>
        </w:rPr>
      </w:pPr>
      <w:r w:rsidRPr="00D64DC4">
        <w:rPr>
          <w:rFonts w:ascii="Century Gothic" w:hAnsi="Century Gothic"/>
          <w:bCs/>
          <w:color w:val="auto"/>
        </w:rPr>
        <w:t xml:space="preserve"> </w:t>
      </w:r>
    </w:p>
    <w:p w14:paraId="482A6166" w14:textId="77777777" w:rsidR="00D64DC4" w:rsidRPr="00D64DC4" w:rsidRDefault="00D64DC4" w:rsidP="00D64DC4">
      <w:pPr>
        <w:spacing w:after="0" w:line="240" w:lineRule="auto"/>
        <w:rPr>
          <w:rFonts w:ascii="Century Gothic" w:hAnsi="Century Gothic"/>
          <w:b/>
          <w:color w:val="auto"/>
        </w:rPr>
      </w:pPr>
      <w:r w:rsidRPr="00D64DC4">
        <w:rPr>
          <w:rFonts w:ascii="Century Gothic" w:hAnsi="Century Gothic"/>
          <w:b/>
          <w:color w:val="auto"/>
        </w:rPr>
        <w:t>Arts in the Parks Program Description</w:t>
      </w:r>
    </w:p>
    <w:p w14:paraId="4B8B793D" w14:textId="294ECE63" w:rsidR="003A5765" w:rsidRDefault="005660A6" w:rsidP="005660A6">
      <w:pPr>
        <w:spacing w:after="0" w:line="240" w:lineRule="auto"/>
        <w:rPr>
          <w:rFonts w:ascii="Century Gothic" w:hAnsi="Century Gothic"/>
          <w:bCs/>
          <w:color w:val="auto"/>
        </w:rPr>
      </w:pPr>
      <w:r w:rsidRPr="005660A6">
        <w:rPr>
          <w:rFonts w:ascii="Century Gothic" w:hAnsi="Century Gothic"/>
          <w:bCs/>
          <w:color w:val="auto"/>
        </w:rPr>
        <w:t xml:space="preserve">Arts in the Parks is a City of Tempe </w:t>
      </w:r>
      <w:hyperlink r:id="rId8" w:history="1">
        <w:r w:rsidRPr="00343BAB">
          <w:rPr>
            <w:rStyle w:val="Hyperlink"/>
            <w:rFonts w:ascii="Century Gothic" w:hAnsi="Century Gothic"/>
            <w:bCs/>
          </w:rPr>
          <w:t>Community Arts</w:t>
        </w:r>
      </w:hyperlink>
      <w:r w:rsidRPr="005660A6">
        <w:rPr>
          <w:rFonts w:ascii="Century Gothic" w:hAnsi="Century Gothic"/>
          <w:bCs/>
          <w:color w:val="auto"/>
        </w:rPr>
        <w:t xml:space="preserve"> program that brings arts-focused events and activities to parks throughout Tempe</w:t>
      </w:r>
      <w:r w:rsidR="00B10156">
        <w:rPr>
          <w:rFonts w:ascii="Century Gothic" w:hAnsi="Century Gothic"/>
          <w:bCs/>
          <w:color w:val="auto"/>
        </w:rPr>
        <w:t>, Arizona</w:t>
      </w:r>
      <w:r w:rsidRPr="005660A6">
        <w:rPr>
          <w:rFonts w:ascii="Century Gothic" w:hAnsi="Century Gothic"/>
          <w:bCs/>
          <w:color w:val="auto"/>
        </w:rPr>
        <w:t xml:space="preserve">. With </w:t>
      </w:r>
      <w:r w:rsidR="00980442" w:rsidRPr="00980442">
        <w:rPr>
          <w:rFonts w:ascii="Century Gothic" w:hAnsi="Century Gothic"/>
          <w:bCs/>
          <w:color w:val="auto"/>
        </w:rPr>
        <w:t>sixteen</w:t>
      </w:r>
      <w:r w:rsidRPr="005660A6">
        <w:rPr>
          <w:rFonts w:ascii="Century Gothic" w:hAnsi="Century Gothic"/>
          <w:bCs/>
          <w:color w:val="auto"/>
        </w:rPr>
        <w:t xml:space="preserve"> </w:t>
      </w:r>
      <w:r w:rsidR="003A5765">
        <w:rPr>
          <w:rFonts w:ascii="Century Gothic" w:hAnsi="Century Gothic"/>
          <w:bCs/>
          <w:color w:val="auto"/>
        </w:rPr>
        <w:t xml:space="preserve">free </w:t>
      </w:r>
      <w:r w:rsidRPr="005660A6">
        <w:rPr>
          <w:rFonts w:ascii="Century Gothic" w:hAnsi="Century Gothic"/>
          <w:bCs/>
          <w:color w:val="auto"/>
        </w:rPr>
        <w:t xml:space="preserve">events throughout the year this program activates outdoor community spaces and gives Tempe residents an opportunity to connect with their neighbors and </w:t>
      </w:r>
      <w:r w:rsidR="00343BAB">
        <w:rPr>
          <w:rFonts w:ascii="Century Gothic" w:hAnsi="Century Gothic"/>
          <w:bCs/>
          <w:color w:val="auto"/>
        </w:rPr>
        <w:t xml:space="preserve">professional </w:t>
      </w:r>
      <w:r w:rsidRPr="005660A6">
        <w:rPr>
          <w:rFonts w:ascii="Century Gothic" w:hAnsi="Century Gothic"/>
          <w:bCs/>
          <w:color w:val="auto"/>
        </w:rPr>
        <w:t>artists while expressing their creativity.</w:t>
      </w:r>
      <w:r w:rsidR="004A0F77">
        <w:rPr>
          <w:rFonts w:ascii="Century Gothic" w:hAnsi="Century Gothic"/>
          <w:bCs/>
          <w:color w:val="auto"/>
        </w:rPr>
        <w:t xml:space="preserve"> </w:t>
      </w:r>
    </w:p>
    <w:p w14:paraId="4444C7CE" w14:textId="77777777" w:rsidR="003A5765" w:rsidRDefault="003A5765" w:rsidP="005660A6">
      <w:pPr>
        <w:spacing w:after="0" w:line="240" w:lineRule="auto"/>
        <w:rPr>
          <w:rFonts w:ascii="Century Gothic" w:hAnsi="Century Gothic"/>
          <w:bCs/>
          <w:color w:val="auto"/>
        </w:rPr>
      </w:pPr>
    </w:p>
    <w:p w14:paraId="729B4E43" w14:textId="6F123D0C" w:rsidR="003A5765" w:rsidRDefault="004A0F77" w:rsidP="005660A6">
      <w:pPr>
        <w:spacing w:after="0" w:line="240" w:lineRule="auto"/>
        <w:rPr>
          <w:rFonts w:ascii="Century Gothic" w:hAnsi="Century Gothic"/>
          <w:bCs/>
          <w:color w:val="auto"/>
        </w:rPr>
      </w:pPr>
      <w:r>
        <w:rPr>
          <w:rFonts w:ascii="Century Gothic" w:hAnsi="Century Gothic"/>
          <w:bCs/>
          <w:color w:val="auto"/>
        </w:rPr>
        <w:t>These hyper local events are</w:t>
      </w:r>
      <w:r w:rsidR="00E96DAB">
        <w:rPr>
          <w:rFonts w:ascii="Century Gothic" w:hAnsi="Century Gothic"/>
          <w:bCs/>
          <w:color w:val="auto"/>
        </w:rPr>
        <w:t xml:space="preserve"> customized for each park community based on feedback received at previous events and </w:t>
      </w:r>
      <w:r>
        <w:rPr>
          <w:rFonts w:ascii="Century Gothic" w:hAnsi="Century Gothic"/>
          <w:bCs/>
          <w:color w:val="auto"/>
        </w:rPr>
        <w:t xml:space="preserve">advertised exclusively to the households </w:t>
      </w:r>
      <w:r w:rsidR="00E96DAB">
        <w:rPr>
          <w:rFonts w:ascii="Century Gothic" w:hAnsi="Century Gothic"/>
          <w:bCs/>
          <w:color w:val="auto"/>
        </w:rPr>
        <w:t xml:space="preserve">in close vicinity to </w:t>
      </w:r>
      <w:r>
        <w:rPr>
          <w:rFonts w:ascii="Century Gothic" w:hAnsi="Century Gothic"/>
          <w:bCs/>
          <w:color w:val="auto"/>
        </w:rPr>
        <w:t>each par</w:t>
      </w:r>
      <w:r w:rsidR="00E96DAB">
        <w:rPr>
          <w:rFonts w:ascii="Century Gothic" w:hAnsi="Century Gothic"/>
          <w:bCs/>
          <w:color w:val="auto"/>
        </w:rPr>
        <w:t>k</w:t>
      </w:r>
      <w:r>
        <w:rPr>
          <w:rFonts w:ascii="Century Gothic" w:hAnsi="Century Gothic"/>
          <w:bCs/>
          <w:color w:val="auto"/>
        </w:rPr>
        <w:t>. Around 2</w:t>
      </w:r>
      <w:r w:rsidR="0064645A">
        <w:rPr>
          <w:rFonts w:ascii="Century Gothic" w:hAnsi="Century Gothic"/>
          <w:bCs/>
          <w:color w:val="auto"/>
        </w:rPr>
        <w:t>5</w:t>
      </w:r>
      <w:r>
        <w:rPr>
          <w:rFonts w:ascii="Century Gothic" w:hAnsi="Century Gothic"/>
          <w:bCs/>
          <w:color w:val="auto"/>
        </w:rPr>
        <w:t>0-</w:t>
      </w:r>
      <w:r w:rsidR="0064645A">
        <w:rPr>
          <w:rFonts w:ascii="Century Gothic" w:hAnsi="Century Gothic"/>
          <w:bCs/>
          <w:color w:val="auto"/>
        </w:rPr>
        <w:t>6</w:t>
      </w:r>
      <w:r>
        <w:rPr>
          <w:rFonts w:ascii="Century Gothic" w:hAnsi="Century Gothic"/>
          <w:bCs/>
          <w:color w:val="auto"/>
        </w:rPr>
        <w:t xml:space="preserve">00 residents of all ages attend each Arts in the Parks event to </w:t>
      </w:r>
      <w:r w:rsidR="00E96DAB">
        <w:rPr>
          <w:rFonts w:ascii="Century Gothic" w:hAnsi="Century Gothic"/>
          <w:bCs/>
          <w:color w:val="auto"/>
        </w:rPr>
        <w:t>enjoy</w:t>
      </w:r>
      <w:r>
        <w:rPr>
          <w:rFonts w:ascii="Century Gothic" w:hAnsi="Century Gothic"/>
          <w:bCs/>
          <w:color w:val="auto"/>
        </w:rPr>
        <w:t xml:space="preserve"> themed arts activities, listen to live music, and </w:t>
      </w:r>
      <w:r w:rsidR="00E96DAB">
        <w:rPr>
          <w:rFonts w:ascii="Century Gothic" w:hAnsi="Century Gothic"/>
          <w:bCs/>
          <w:color w:val="auto"/>
        </w:rPr>
        <w:t>indulge in the offerings of</w:t>
      </w:r>
      <w:r>
        <w:rPr>
          <w:rFonts w:ascii="Century Gothic" w:hAnsi="Century Gothic"/>
          <w:bCs/>
          <w:color w:val="auto"/>
        </w:rPr>
        <w:t xml:space="preserve"> local food trucks.</w:t>
      </w:r>
      <w:r w:rsidR="003A5765">
        <w:rPr>
          <w:rFonts w:ascii="Century Gothic" w:hAnsi="Century Gothic"/>
          <w:bCs/>
          <w:color w:val="auto"/>
        </w:rPr>
        <w:t xml:space="preserve"> </w:t>
      </w:r>
      <w:r w:rsidR="00B10156" w:rsidRPr="00B10156">
        <w:rPr>
          <w:rFonts w:ascii="Century Gothic" w:hAnsi="Century Gothic"/>
          <w:bCs/>
          <w:color w:val="auto"/>
        </w:rPr>
        <w:t xml:space="preserve">The Arts in the Parks program places a strong emphasis on inclusive arts encounters that are accessible to everyone, recognizing the diverse composition of each park community in terms of age, cultural </w:t>
      </w:r>
      <w:r w:rsidR="0009059B">
        <w:rPr>
          <w:rFonts w:ascii="Century Gothic" w:hAnsi="Century Gothic"/>
          <w:bCs/>
          <w:color w:val="auto"/>
        </w:rPr>
        <w:t>backgrounds</w:t>
      </w:r>
      <w:r w:rsidR="00B10156" w:rsidRPr="00B10156">
        <w:rPr>
          <w:rFonts w:ascii="Century Gothic" w:hAnsi="Century Gothic"/>
          <w:bCs/>
          <w:color w:val="auto"/>
        </w:rPr>
        <w:t xml:space="preserve">, </w:t>
      </w:r>
      <w:r w:rsidR="0064645A">
        <w:rPr>
          <w:rFonts w:ascii="Century Gothic" w:hAnsi="Century Gothic"/>
          <w:bCs/>
          <w:color w:val="auto"/>
        </w:rPr>
        <w:t xml:space="preserve">and </w:t>
      </w:r>
      <w:r w:rsidR="00B10156" w:rsidRPr="00B10156">
        <w:rPr>
          <w:rFonts w:ascii="Century Gothic" w:hAnsi="Century Gothic"/>
          <w:bCs/>
          <w:color w:val="auto"/>
        </w:rPr>
        <w:t>abilities</w:t>
      </w:r>
      <w:r w:rsidR="0064645A">
        <w:rPr>
          <w:rFonts w:ascii="Century Gothic" w:hAnsi="Century Gothic"/>
          <w:bCs/>
          <w:color w:val="auto"/>
        </w:rPr>
        <w:t>.</w:t>
      </w:r>
    </w:p>
    <w:p w14:paraId="371E1BF7" w14:textId="77777777" w:rsidR="005660A6" w:rsidRDefault="005660A6" w:rsidP="005660A6">
      <w:pPr>
        <w:spacing w:after="0" w:line="240" w:lineRule="auto"/>
        <w:rPr>
          <w:rFonts w:ascii="Century Gothic" w:hAnsi="Century Gothic"/>
          <w:bCs/>
          <w:color w:val="auto"/>
        </w:rPr>
      </w:pPr>
    </w:p>
    <w:p w14:paraId="737D7F9E" w14:textId="5FD67DCA" w:rsidR="00D64DC4" w:rsidRDefault="00EC0A9E" w:rsidP="005660A6">
      <w:pPr>
        <w:spacing w:after="0" w:line="240" w:lineRule="auto"/>
        <w:rPr>
          <w:rFonts w:ascii="Century Gothic" w:hAnsi="Century Gothic"/>
          <w:bCs/>
          <w:color w:val="C00000"/>
        </w:rPr>
      </w:pPr>
      <w:hyperlink r:id="rId9" w:history="1">
        <w:r w:rsidR="005660A6" w:rsidRPr="00E30662">
          <w:rPr>
            <w:rStyle w:val="Hyperlink"/>
            <w:rFonts w:ascii="Century Gothic" w:hAnsi="Century Gothic"/>
            <w:bCs/>
          </w:rPr>
          <w:t>www.tempe.gov/ArtsintheParks</w:t>
        </w:r>
      </w:hyperlink>
      <w:r w:rsidR="00DA71A4">
        <w:rPr>
          <w:rFonts w:ascii="Century Gothic" w:hAnsi="Century Gothic"/>
          <w:bCs/>
          <w:color w:val="auto"/>
        </w:rPr>
        <w:t xml:space="preserve"> </w:t>
      </w:r>
    </w:p>
    <w:p w14:paraId="3FAC50BD" w14:textId="50A23A8D" w:rsidR="00C24153" w:rsidRDefault="00C24153" w:rsidP="00D64DC4">
      <w:pPr>
        <w:spacing w:after="0" w:line="240" w:lineRule="auto"/>
        <w:rPr>
          <w:rFonts w:ascii="Century Gothic" w:hAnsi="Century Gothic"/>
          <w:bCs/>
          <w:color w:val="C00000"/>
        </w:rPr>
      </w:pPr>
    </w:p>
    <w:p w14:paraId="3095BA59" w14:textId="5114084E" w:rsidR="00D64DC4" w:rsidRDefault="00D64DC4" w:rsidP="00D64DC4">
      <w:pPr>
        <w:spacing w:after="0" w:line="240" w:lineRule="auto"/>
        <w:rPr>
          <w:rFonts w:ascii="Century Gothic" w:hAnsi="Century Gothic"/>
          <w:bCs/>
          <w:color w:val="auto"/>
        </w:rPr>
      </w:pPr>
    </w:p>
    <w:p w14:paraId="7B1ABC2C" w14:textId="05B204EC" w:rsidR="00D64DC4" w:rsidRPr="00D64DC4" w:rsidRDefault="00D64DC4" w:rsidP="00D64DC4">
      <w:pPr>
        <w:spacing w:after="0" w:line="240" w:lineRule="auto"/>
        <w:rPr>
          <w:rFonts w:ascii="Century Gothic" w:hAnsi="Century Gothic"/>
          <w:bCs/>
          <w:color w:val="auto"/>
        </w:rPr>
      </w:pPr>
      <w:r w:rsidRPr="00D64DC4">
        <w:rPr>
          <w:rFonts w:ascii="Century Gothic" w:hAnsi="Century Gothic"/>
          <w:b/>
          <w:color w:val="auto"/>
        </w:rPr>
        <w:t xml:space="preserve">Compensation: Up </w:t>
      </w:r>
      <w:r w:rsidRPr="00D842EB">
        <w:rPr>
          <w:rFonts w:ascii="Century Gothic" w:hAnsi="Century Gothic"/>
          <w:b/>
          <w:color w:val="auto"/>
        </w:rPr>
        <w:t>to $</w:t>
      </w:r>
      <w:r w:rsidR="00600285" w:rsidRPr="00D842EB">
        <w:rPr>
          <w:rFonts w:ascii="Century Gothic" w:hAnsi="Century Gothic"/>
          <w:b/>
          <w:color w:val="auto"/>
        </w:rPr>
        <w:t>4</w:t>
      </w:r>
      <w:r w:rsidR="00D842EB" w:rsidRPr="00D842EB">
        <w:rPr>
          <w:rFonts w:ascii="Century Gothic" w:hAnsi="Century Gothic"/>
          <w:b/>
          <w:color w:val="auto"/>
        </w:rPr>
        <w:t>0</w:t>
      </w:r>
      <w:r w:rsidRPr="00D842EB">
        <w:rPr>
          <w:rFonts w:ascii="Century Gothic" w:hAnsi="Century Gothic"/>
          <w:b/>
          <w:color w:val="auto"/>
        </w:rPr>
        <w:t>,000</w:t>
      </w:r>
      <w:r w:rsidR="004C0425" w:rsidRPr="00D842EB">
        <w:rPr>
          <w:rFonts w:ascii="Century Gothic" w:hAnsi="Century Gothic"/>
          <w:b/>
          <w:color w:val="auto"/>
        </w:rPr>
        <w:t xml:space="preserve"> </w:t>
      </w:r>
      <w:r w:rsidRPr="00D842EB">
        <w:rPr>
          <w:rFonts w:ascii="Century Gothic" w:hAnsi="Century Gothic"/>
          <w:b/>
          <w:color w:val="auto"/>
        </w:rPr>
        <w:t xml:space="preserve"> </w:t>
      </w:r>
      <w:r w:rsidRPr="00D64DC4">
        <w:rPr>
          <w:rFonts w:ascii="Century Gothic" w:hAnsi="Century Gothic"/>
          <w:b/>
          <w:color w:val="auto"/>
        </w:rPr>
        <w:t xml:space="preserve">for </w:t>
      </w:r>
      <w:r w:rsidR="00D842EB">
        <w:rPr>
          <w:rFonts w:ascii="Century Gothic" w:hAnsi="Century Gothic"/>
          <w:b/>
          <w:color w:val="auto"/>
        </w:rPr>
        <w:t>8</w:t>
      </w:r>
      <w:r w:rsidRPr="00D64DC4">
        <w:rPr>
          <w:rFonts w:ascii="Century Gothic" w:hAnsi="Century Gothic"/>
          <w:b/>
          <w:color w:val="auto"/>
        </w:rPr>
        <w:t xml:space="preserve"> park</w:t>
      </w:r>
      <w:r w:rsidR="00C24153">
        <w:rPr>
          <w:rFonts w:ascii="Century Gothic" w:hAnsi="Century Gothic"/>
          <w:b/>
          <w:color w:val="auto"/>
        </w:rPr>
        <w:t xml:space="preserve"> events</w:t>
      </w:r>
      <w:r w:rsidRPr="00D64DC4">
        <w:rPr>
          <w:rFonts w:ascii="Century Gothic" w:hAnsi="Century Gothic"/>
          <w:bCs/>
          <w:color w:val="auto"/>
        </w:rPr>
        <w:t xml:space="preserve"> </w:t>
      </w:r>
      <w:r w:rsidR="00C6153C" w:rsidRPr="00C24153">
        <w:rPr>
          <w:rFonts w:ascii="Century Gothic" w:hAnsi="Century Gothic"/>
          <w:b/>
          <w:color w:val="auto"/>
        </w:rPr>
        <w:t xml:space="preserve">for one artist or artist </w:t>
      </w:r>
      <w:r w:rsidR="00C24153">
        <w:rPr>
          <w:rFonts w:ascii="Century Gothic" w:hAnsi="Century Gothic"/>
          <w:b/>
          <w:color w:val="auto"/>
        </w:rPr>
        <w:t>collective.</w:t>
      </w:r>
    </w:p>
    <w:p w14:paraId="4BB1EE00" w14:textId="1C3B7A81" w:rsidR="00D64DC4" w:rsidRPr="00D64DC4" w:rsidRDefault="00D64DC4" w:rsidP="00EF0BBE">
      <w:pPr>
        <w:spacing w:after="0" w:line="240" w:lineRule="auto"/>
        <w:rPr>
          <w:rFonts w:ascii="Century Gothic" w:hAnsi="Century Gothic"/>
          <w:bCs/>
          <w:color w:val="auto"/>
        </w:rPr>
      </w:pPr>
      <w:r w:rsidRPr="00D64DC4">
        <w:rPr>
          <w:rFonts w:ascii="Century Gothic" w:hAnsi="Century Gothic"/>
          <w:bCs/>
          <w:color w:val="auto"/>
        </w:rPr>
        <w:t xml:space="preserve"> (Includes artist stipend and all materials)</w:t>
      </w:r>
    </w:p>
    <w:p w14:paraId="4E70A64D" w14:textId="77777777" w:rsidR="0064645A" w:rsidRDefault="0064645A" w:rsidP="00446901">
      <w:pPr>
        <w:spacing w:after="0" w:line="240" w:lineRule="auto"/>
        <w:rPr>
          <w:rFonts w:ascii="Century Gothic" w:hAnsi="Century Gothic"/>
          <w:b/>
          <w:color w:val="auto"/>
        </w:rPr>
      </w:pPr>
    </w:p>
    <w:p w14:paraId="2E1BDA54" w14:textId="77777777" w:rsidR="0064645A" w:rsidRDefault="0064645A" w:rsidP="00446901">
      <w:pPr>
        <w:spacing w:after="0" w:line="240" w:lineRule="auto"/>
        <w:rPr>
          <w:rFonts w:ascii="Century Gothic" w:hAnsi="Century Gothic"/>
          <w:b/>
          <w:color w:val="auto"/>
        </w:rPr>
      </w:pPr>
    </w:p>
    <w:p w14:paraId="227DBD9B" w14:textId="77777777" w:rsidR="0064645A" w:rsidRDefault="0064645A" w:rsidP="00446901">
      <w:pPr>
        <w:spacing w:after="0" w:line="240" w:lineRule="auto"/>
        <w:rPr>
          <w:rFonts w:ascii="Century Gothic" w:hAnsi="Century Gothic"/>
          <w:b/>
          <w:color w:val="auto"/>
        </w:rPr>
      </w:pPr>
    </w:p>
    <w:p w14:paraId="0F2B59F2" w14:textId="7D9399BC" w:rsidR="00446901" w:rsidRPr="007E2773" w:rsidRDefault="00446901" w:rsidP="00446901">
      <w:pPr>
        <w:spacing w:after="0" w:line="240" w:lineRule="auto"/>
        <w:rPr>
          <w:rFonts w:ascii="Century Gothic" w:hAnsi="Century Gothic"/>
          <w:bCs/>
          <w:color w:val="auto"/>
        </w:rPr>
      </w:pPr>
      <w:r w:rsidRPr="00D64DC4">
        <w:rPr>
          <w:rFonts w:ascii="Century Gothic" w:hAnsi="Century Gothic"/>
          <w:b/>
          <w:color w:val="auto"/>
        </w:rPr>
        <w:t>Qualifications</w:t>
      </w:r>
      <w:r>
        <w:rPr>
          <w:rFonts w:ascii="Century Gothic" w:hAnsi="Century Gothic"/>
          <w:b/>
          <w:color w:val="auto"/>
        </w:rPr>
        <w:t xml:space="preserve"> </w:t>
      </w:r>
    </w:p>
    <w:p w14:paraId="0D265157" w14:textId="77777777" w:rsidR="00446901" w:rsidRPr="00D64DC4" w:rsidRDefault="00446901" w:rsidP="00446901">
      <w:pPr>
        <w:spacing w:after="0" w:line="240" w:lineRule="auto"/>
        <w:rPr>
          <w:rFonts w:ascii="Century Gothic" w:hAnsi="Century Gothic"/>
          <w:bCs/>
          <w:color w:val="auto"/>
        </w:rPr>
      </w:pPr>
      <w:r w:rsidRPr="00D64DC4">
        <w:rPr>
          <w:rFonts w:ascii="Century Gothic" w:hAnsi="Century Gothic"/>
          <w:bCs/>
          <w:color w:val="auto"/>
        </w:rPr>
        <w:t>Artists who meet the following qualifications are encouraged to apply:</w:t>
      </w:r>
    </w:p>
    <w:p w14:paraId="09363194" w14:textId="36DE22F8" w:rsidR="00E93561" w:rsidRDefault="00446901" w:rsidP="00E93561">
      <w:pPr>
        <w:pStyle w:val="ListParagraph"/>
        <w:numPr>
          <w:ilvl w:val="0"/>
          <w:numId w:val="15"/>
        </w:numPr>
        <w:spacing w:after="0" w:line="240" w:lineRule="auto"/>
        <w:rPr>
          <w:rFonts w:ascii="Century Gothic" w:hAnsi="Century Gothic"/>
          <w:bCs/>
          <w:color w:val="auto"/>
        </w:rPr>
      </w:pPr>
      <w:r w:rsidRPr="007E2773">
        <w:rPr>
          <w:rFonts w:ascii="Century Gothic" w:hAnsi="Century Gothic"/>
          <w:bCs/>
          <w:color w:val="auto"/>
        </w:rPr>
        <w:t xml:space="preserve">Experience in visual arts and/or multi-modal arts. </w:t>
      </w:r>
    </w:p>
    <w:p w14:paraId="500FA82C" w14:textId="77777777" w:rsidR="00446901" w:rsidRPr="007E2773" w:rsidRDefault="00446901" w:rsidP="00446901">
      <w:pPr>
        <w:pStyle w:val="ListParagraph"/>
        <w:numPr>
          <w:ilvl w:val="0"/>
          <w:numId w:val="15"/>
        </w:numPr>
        <w:spacing w:after="0" w:line="240" w:lineRule="auto"/>
        <w:rPr>
          <w:rFonts w:ascii="Century Gothic" w:hAnsi="Century Gothic"/>
          <w:bCs/>
          <w:color w:val="auto"/>
        </w:rPr>
      </w:pPr>
      <w:r w:rsidRPr="007E2773">
        <w:rPr>
          <w:rFonts w:ascii="Century Gothic" w:hAnsi="Century Gothic"/>
          <w:bCs/>
          <w:color w:val="auto"/>
        </w:rPr>
        <w:t xml:space="preserve">Demonstrate the ability to complete </w:t>
      </w:r>
      <w:r>
        <w:rPr>
          <w:rFonts w:ascii="Century Gothic" w:hAnsi="Century Gothic"/>
          <w:bCs/>
          <w:color w:val="auto"/>
        </w:rPr>
        <w:t>site-specific</w:t>
      </w:r>
      <w:r w:rsidRPr="007E2773">
        <w:rPr>
          <w:rFonts w:ascii="Century Gothic" w:hAnsi="Century Gothic"/>
          <w:bCs/>
          <w:color w:val="auto"/>
        </w:rPr>
        <w:t xml:space="preserve"> projects. </w:t>
      </w:r>
    </w:p>
    <w:p w14:paraId="03B386F1" w14:textId="77777777" w:rsidR="00446901" w:rsidRDefault="00446901" w:rsidP="00446901">
      <w:pPr>
        <w:pStyle w:val="ListParagraph"/>
        <w:numPr>
          <w:ilvl w:val="0"/>
          <w:numId w:val="15"/>
        </w:numPr>
        <w:spacing w:after="0" w:line="240" w:lineRule="auto"/>
        <w:rPr>
          <w:rFonts w:ascii="Century Gothic" w:hAnsi="Century Gothic"/>
          <w:bCs/>
          <w:color w:val="auto"/>
        </w:rPr>
      </w:pPr>
      <w:r w:rsidRPr="007E2773">
        <w:rPr>
          <w:rFonts w:ascii="Century Gothic" w:hAnsi="Century Gothic"/>
          <w:bCs/>
          <w:color w:val="auto"/>
        </w:rPr>
        <w:t xml:space="preserve">Interest in using creative skills to connect and collaborate with community. </w:t>
      </w:r>
    </w:p>
    <w:p w14:paraId="243F5D69" w14:textId="61E9D63F" w:rsidR="00446901" w:rsidRDefault="00446901" w:rsidP="00446901">
      <w:pPr>
        <w:pStyle w:val="ListParagraph"/>
        <w:numPr>
          <w:ilvl w:val="0"/>
          <w:numId w:val="15"/>
        </w:numPr>
        <w:spacing w:after="0" w:line="240" w:lineRule="auto"/>
        <w:rPr>
          <w:rFonts w:ascii="Century Gothic" w:hAnsi="Century Gothic"/>
          <w:bCs/>
          <w:color w:val="auto"/>
        </w:rPr>
      </w:pPr>
      <w:r w:rsidRPr="002F46FB">
        <w:rPr>
          <w:rFonts w:ascii="Century Gothic" w:hAnsi="Century Gothic"/>
          <w:bCs/>
          <w:color w:val="auto"/>
        </w:rPr>
        <w:t xml:space="preserve">Reside in the regional southwest: Arizona, California, Nevada, Utah, </w:t>
      </w:r>
      <w:r w:rsidR="003A574C">
        <w:rPr>
          <w:rFonts w:ascii="Century Gothic" w:hAnsi="Century Gothic"/>
          <w:bCs/>
          <w:color w:val="auto"/>
        </w:rPr>
        <w:t>or</w:t>
      </w:r>
      <w:r w:rsidRPr="002F46FB">
        <w:rPr>
          <w:rFonts w:ascii="Century Gothic" w:hAnsi="Century Gothic"/>
          <w:bCs/>
          <w:color w:val="auto"/>
        </w:rPr>
        <w:t xml:space="preserve"> New Mexico</w:t>
      </w:r>
    </w:p>
    <w:p w14:paraId="044CBE40" w14:textId="4693F175" w:rsidR="00446901" w:rsidRPr="00D842EB" w:rsidRDefault="00C7535D" w:rsidP="00232211">
      <w:pPr>
        <w:pStyle w:val="ListParagraph"/>
        <w:numPr>
          <w:ilvl w:val="0"/>
          <w:numId w:val="15"/>
        </w:numPr>
        <w:spacing w:after="0" w:line="240" w:lineRule="auto"/>
        <w:rPr>
          <w:rFonts w:ascii="Century Gothic" w:hAnsi="Century Gothic"/>
          <w:b/>
          <w:color w:val="auto"/>
        </w:rPr>
      </w:pPr>
      <w:r w:rsidRPr="00D842EB">
        <w:rPr>
          <w:rFonts w:ascii="Century Gothic" w:hAnsi="Century Gothic"/>
          <w:bCs/>
          <w:color w:val="auto"/>
        </w:rPr>
        <w:t>Will be available</w:t>
      </w:r>
      <w:r w:rsidR="00782CE4">
        <w:rPr>
          <w:rFonts w:ascii="Century Gothic" w:hAnsi="Century Gothic"/>
          <w:bCs/>
          <w:color w:val="auto"/>
        </w:rPr>
        <w:t xml:space="preserve"> the</w:t>
      </w:r>
      <w:r w:rsidRPr="00D842EB">
        <w:rPr>
          <w:rFonts w:ascii="Century Gothic" w:hAnsi="Century Gothic"/>
          <w:bCs/>
          <w:color w:val="auto"/>
        </w:rPr>
        <w:t xml:space="preserve"> </w:t>
      </w:r>
      <w:r w:rsidR="00782CE4">
        <w:rPr>
          <w:rFonts w:ascii="Century Gothic" w:hAnsi="Century Gothic"/>
          <w:b/>
          <w:color w:val="auto"/>
        </w:rPr>
        <w:t>week of September 23</w:t>
      </w:r>
      <w:r w:rsidR="00782CE4" w:rsidRPr="00782CE4">
        <w:rPr>
          <w:rFonts w:ascii="Century Gothic" w:hAnsi="Century Gothic"/>
          <w:b/>
          <w:color w:val="auto"/>
          <w:vertAlign w:val="superscript"/>
        </w:rPr>
        <w:t>rd</w:t>
      </w:r>
      <w:r w:rsidR="00782CE4">
        <w:rPr>
          <w:rFonts w:ascii="Century Gothic" w:hAnsi="Century Gothic"/>
          <w:b/>
          <w:color w:val="auto"/>
        </w:rPr>
        <w:t xml:space="preserve"> , the week of October 15</w:t>
      </w:r>
      <w:r w:rsidR="00782CE4" w:rsidRPr="00782CE4">
        <w:rPr>
          <w:rFonts w:ascii="Century Gothic" w:hAnsi="Century Gothic"/>
          <w:b/>
          <w:color w:val="auto"/>
          <w:vertAlign w:val="superscript"/>
        </w:rPr>
        <w:t>th</w:t>
      </w:r>
      <w:r w:rsidR="00782CE4">
        <w:rPr>
          <w:rFonts w:ascii="Century Gothic" w:hAnsi="Century Gothic"/>
          <w:b/>
          <w:color w:val="auto"/>
        </w:rPr>
        <w:t xml:space="preserve"> , and the week of November 4</w:t>
      </w:r>
      <w:r w:rsidR="00782CE4" w:rsidRPr="00782CE4">
        <w:rPr>
          <w:rFonts w:ascii="Century Gothic" w:hAnsi="Century Gothic"/>
          <w:b/>
          <w:color w:val="auto"/>
          <w:vertAlign w:val="superscript"/>
        </w:rPr>
        <w:t>th</w:t>
      </w:r>
      <w:r w:rsidR="00782CE4">
        <w:rPr>
          <w:rFonts w:ascii="Century Gothic" w:hAnsi="Century Gothic"/>
          <w:b/>
          <w:color w:val="auto"/>
        </w:rPr>
        <w:t xml:space="preserve"> . </w:t>
      </w:r>
    </w:p>
    <w:p w14:paraId="7AABAC38" w14:textId="77777777" w:rsidR="00E1741E" w:rsidRDefault="00E1741E" w:rsidP="00D64DC4">
      <w:pPr>
        <w:spacing w:after="0" w:line="240" w:lineRule="auto"/>
        <w:rPr>
          <w:rFonts w:ascii="Century Gothic" w:hAnsi="Century Gothic"/>
          <w:b/>
          <w:color w:val="auto"/>
        </w:rPr>
      </w:pPr>
    </w:p>
    <w:p w14:paraId="04046652" w14:textId="67B08A04" w:rsidR="00D64DC4" w:rsidRPr="000F557E" w:rsidRDefault="000F557E" w:rsidP="00D64DC4">
      <w:pPr>
        <w:spacing w:after="0" w:line="240" w:lineRule="auto"/>
        <w:rPr>
          <w:rFonts w:ascii="Century Gothic" w:hAnsi="Century Gothic"/>
          <w:b/>
          <w:color w:val="auto"/>
        </w:rPr>
      </w:pPr>
      <w:r w:rsidRPr="000F557E">
        <w:rPr>
          <w:rFonts w:ascii="Century Gothic" w:hAnsi="Century Gothic"/>
          <w:b/>
          <w:color w:val="auto"/>
        </w:rPr>
        <w:t>Expectations</w:t>
      </w:r>
    </w:p>
    <w:p w14:paraId="37D615FB" w14:textId="5A553A8A" w:rsidR="00D64DC4" w:rsidRPr="00EF0BBE" w:rsidRDefault="00D64DC4" w:rsidP="00EF0BBE">
      <w:pPr>
        <w:pStyle w:val="ListParagraph"/>
        <w:numPr>
          <w:ilvl w:val="0"/>
          <w:numId w:val="14"/>
        </w:numPr>
        <w:spacing w:after="0" w:line="240" w:lineRule="auto"/>
        <w:rPr>
          <w:rFonts w:ascii="Century Gothic" w:hAnsi="Century Gothic"/>
          <w:bCs/>
          <w:color w:val="auto"/>
        </w:rPr>
      </w:pPr>
      <w:r w:rsidRPr="00EF0BBE">
        <w:rPr>
          <w:rFonts w:ascii="Century Gothic" w:hAnsi="Century Gothic"/>
          <w:bCs/>
          <w:color w:val="auto"/>
        </w:rPr>
        <w:t>Attend up to four</w:t>
      </w:r>
      <w:r w:rsidR="007C2294">
        <w:rPr>
          <w:rFonts w:ascii="Century Gothic" w:hAnsi="Century Gothic"/>
          <w:bCs/>
          <w:color w:val="auto"/>
        </w:rPr>
        <w:t xml:space="preserve"> in person or virtual</w:t>
      </w:r>
      <w:r w:rsidRPr="00EF0BBE">
        <w:rPr>
          <w:rFonts w:ascii="Century Gothic" w:hAnsi="Century Gothic"/>
          <w:bCs/>
          <w:color w:val="auto"/>
        </w:rPr>
        <w:t xml:space="preserve"> meetings about progress.</w:t>
      </w:r>
    </w:p>
    <w:p w14:paraId="2B160EE2" w14:textId="46531A60" w:rsidR="00D64DC4" w:rsidRDefault="00D64DC4" w:rsidP="00EF0BBE">
      <w:pPr>
        <w:pStyle w:val="ListParagraph"/>
        <w:numPr>
          <w:ilvl w:val="0"/>
          <w:numId w:val="14"/>
        </w:numPr>
        <w:spacing w:after="0" w:line="240" w:lineRule="auto"/>
        <w:rPr>
          <w:rFonts w:ascii="Century Gothic" w:hAnsi="Century Gothic"/>
          <w:bCs/>
          <w:color w:val="auto"/>
        </w:rPr>
      </w:pPr>
      <w:r w:rsidRPr="00EF0BBE">
        <w:rPr>
          <w:rFonts w:ascii="Century Gothic" w:hAnsi="Century Gothic"/>
          <w:bCs/>
          <w:color w:val="auto"/>
        </w:rPr>
        <w:t>Design, fabricate,</w:t>
      </w:r>
      <w:r w:rsidR="0001100C">
        <w:rPr>
          <w:rFonts w:ascii="Century Gothic" w:hAnsi="Century Gothic"/>
          <w:bCs/>
          <w:color w:val="auto"/>
        </w:rPr>
        <w:t xml:space="preserve"> </w:t>
      </w:r>
      <w:r w:rsidRPr="00EF0BBE">
        <w:rPr>
          <w:rFonts w:ascii="Century Gothic" w:hAnsi="Century Gothic"/>
          <w:bCs/>
          <w:color w:val="auto"/>
        </w:rPr>
        <w:t>transport</w:t>
      </w:r>
      <w:r w:rsidR="0001100C">
        <w:rPr>
          <w:rFonts w:ascii="Century Gothic" w:hAnsi="Century Gothic"/>
          <w:bCs/>
          <w:color w:val="auto"/>
        </w:rPr>
        <w:t>, and store</w:t>
      </w:r>
      <w:r w:rsidRPr="00EF0BBE">
        <w:rPr>
          <w:rFonts w:ascii="Century Gothic" w:hAnsi="Century Gothic"/>
          <w:bCs/>
          <w:color w:val="auto"/>
        </w:rPr>
        <w:t xml:space="preserve"> a community collaborative artwork that is </w:t>
      </w:r>
      <w:r w:rsidR="002D40D9" w:rsidRPr="00D842EB">
        <w:rPr>
          <w:rFonts w:ascii="Century Gothic" w:hAnsi="Century Gothic"/>
          <w:bCs/>
          <w:color w:val="auto"/>
        </w:rPr>
        <w:t xml:space="preserve">illuminated, </w:t>
      </w:r>
      <w:r w:rsidRPr="00EF0BBE">
        <w:rPr>
          <w:rFonts w:ascii="Century Gothic" w:hAnsi="Century Gothic"/>
          <w:bCs/>
          <w:color w:val="auto"/>
        </w:rPr>
        <w:t>colorful, vibrant, and encourages participation from event attendees of all ages.</w:t>
      </w:r>
    </w:p>
    <w:p w14:paraId="0845BFA2" w14:textId="6DF63A92" w:rsidR="00D64DC4" w:rsidRPr="00D842EB" w:rsidRDefault="00D64DC4" w:rsidP="00C7535D">
      <w:pPr>
        <w:pStyle w:val="ListParagraph"/>
        <w:numPr>
          <w:ilvl w:val="0"/>
          <w:numId w:val="14"/>
        </w:numPr>
        <w:rPr>
          <w:color w:val="auto"/>
        </w:rPr>
      </w:pPr>
      <w:r w:rsidRPr="00D842EB">
        <w:rPr>
          <w:rFonts w:ascii="Century Gothic" w:hAnsi="Century Gothic"/>
          <w:bCs/>
          <w:color w:val="auto"/>
        </w:rPr>
        <w:t xml:space="preserve">Facilitate community engagement with artwork at </w:t>
      </w:r>
      <w:r w:rsidR="00D842EB" w:rsidRPr="00D842EB">
        <w:rPr>
          <w:rFonts w:ascii="Century Gothic" w:hAnsi="Century Gothic"/>
          <w:bCs/>
          <w:color w:val="auto"/>
        </w:rPr>
        <w:t>8</w:t>
      </w:r>
      <w:r w:rsidR="002E35F9" w:rsidRPr="00D842EB">
        <w:rPr>
          <w:rFonts w:ascii="Century Gothic" w:hAnsi="Century Gothic"/>
          <w:bCs/>
          <w:color w:val="auto"/>
        </w:rPr>
        <w:t xml:space="preserve"> </w:t>
      </w:r>
      <w:r w:rsidR="00E973F5" w:rsidRPr="00D842EB">
        <w:rPr>
          <w:rFonts w:ascii="Century Gothic" w:hAnsi="Century Gothic"/>
          <w:bCs/>
          <w:color w:val="auto"/>
        </w:rPr>
        <w:t>week</w:t>
      </w:r>
      <w:r w:rsidR="007C2294">
        <w:rPr>
          <w:rFonts w:ascii="Century Gothic" w:hAnsi="Century Gothic"/>
          <w:bCs/>
          <w:color w:val="auto"/>
        </w:rPr>
        <w:t>night</w:t>
      </w:r>
      <w:r w:rsidRPr="00D842EB">
        <w:rPr>
          <w:rFonts w:ascii="Century Gothic" w:hAnsi="Century Gothic"/>
          <w:bCs/>
          <w:color w:val="auto"/>
        </w:rPr>
        <w:t xml:space="preserve"> Arts in the Parks</w:t>
      </w:r>
      <w:r w:rsidR="0001100C" w:rsidRPr="00D842EB">
        <w:rPr>
          <w:rFonts w:ascii="Century Gothic" w:hAnsi="Century Gothic"/>
          <w:bCs/>
          <w:color w:val="auto"/>
        </w:rPr>
        <w:t xml:space="preserve"> </w:t>
      </w:r>
      <w:r w:rsidRPr="00D842EB">
        <w:rPr>
          <w:rFonts w:ascii="Century Gothic" w:hAnsi="Century Gothic"/>
          <w:bCs/>
          <w:color w:val="auto"/>
        </w:rPr>
        <w:t>events</w:t>
      </w:r>
      <w:r w:rsidR="00C7535D" w:rsidRPr="00D842EB">
        <w:rPr>
          <w:rFonts w:ascii="Century Gothic" w:hAnsi="Century Gothic"/>
          <w:bCs/>
          <w:color w:val="auto"/>
        </w:rPr>
        <w:t xml:space="preserve">. </w:t>
      </w:r>
      <w:r w:rsidR="00D26D7C" w:rsidRPr="00D842EB">
        <w:rPr>
          <w:rFonts w:ascii="Century Gothic" w:hAnsi="Century Gothic"/>
          <w:bCs/>
          <w:color w:val="auto"/>
        </w:rPr>
        <w:t>Event hours are from 5:30 PM-7:30 PM.</w:t>
      </w:r>
    </w:p>
    <w:p w14:paraId="0F32F598" w14:textId="77777777" w:rsidR="009E2DE3" w:rsidRPr="002F46FB" w:rsidRDefault="009E2DE3" w:rsidP="009E2DE3">
      <w:pPr>
        <w:pStyle w:val="ListParagraph"/>
        <w:numPr>
          <w:ilvl w:val="0"/>
          <w:numId w:val="14"/>
        </w:numPr>
        <w:spacing w:after="0" w:line="240" w:lineRule="auto"/>
        <w:rPr>
          <w:rFonts w:ascii="Century Gothic" w:hAnsi="Century Gothic"/>
          <w:bCs/>
          <w:color w:val="auto"/>
        </w:rPr>
      </w:pPr>
      <w:r w:rsidRPr="002F46FB">
        <w:rPr>
          <w:rFonts w:ascii="Century Gothic" w:hAnsi="Century Gothic"/>
          <w:bCs/>
          <w:color w:val="auto"/>
        </w:rPr>
        <w:t xml:space="preserve">Artists must be fully self-sufficient in transporting, setting up, and storing artworks for and in-between Arts in the Parks events. </w:t>
      </w:r>
    </w:p>
    <w:p w14:paraId="310485E3" w14:textId="3013B3B1" w:rsidR="009E2DE3" w:rsidRDefault="009E2DE3" w:rsidP="009E2DE3">
      <w:pPr>
        <w:pStyle w:val="ListParagraph"/>
        <w:numPr>
          <w:ilvl w:val="0"/>
          <w:numId w:val="14"/>
        </w:numPr>
        <w:spacing w:after="0" w:line="240" w:lineRule="auto"/>
        <w:rPr>
          <w:rFonts w:ascii="Century Gothic" w:hAnsi="Century Gothic"/>
          <w:bCs/>
          <w:color w:val="auto"/>
        </w:rPr>
      </w:pPr>
      <w:r w:rsidRPr="002F46FB">
        <w:rPr>
          <w:rFonts w:ascii="Century Gothic" w:hAnsi="Century Gothic"/>
          <w:bCs/>
          <w:color w:val="auto"/>
        </w:rPr>
        <w:t>Access to power or water utilities is not available in these parks. If the artwork necessitates these elements, it becomes the artist's responsibility to make appropriate arrangements or find suitable alternatives.</w:t>
      </w:r>
    </w:p>
    <w:p w14:paraId="5950E375" w14:textId="77777777" w:rsidR="009E2DE3" w:rsidRPr="00EF0BBE" w:rsidRDefault="009E2DE3" w:rsidP="009E2DE3">
      <w:pPr>
        <w:pStyle w:val="ListParagraph"/>
        <w:spacing w:after="0" w:line="240" w:lineRule="auto"/>
        <w:rPr>
          <w:rFonts w:ascii="Century Gothic" w:hAnsi="Century Gothic"/>
          <w:bCs/>
          <w:color w:val="auto"/>
        </w:rPr>
      </w:pPr>
    </w:p>
    <w:p w14:paraId="25AABFC6" w14:textId="77777777" w:rsidR="00446901" w:rsidRDefault="00446901" w:rsidP="00446901">
      <w:pPr>
        <w:spacing w:after="0" w:line="240" w:lineRule="auto"/>
        <w:rPr>
          <w:rFonts w:ascii="Century Gothic" w:hAnsi="Century Gothic"/>
          <w:b/>
          <w:color w:val="auto"/>
        </w:rPr>
      </w:pPr>
      <w:r w:rsidRPr="002F46FB">
        <w:rPr>
          <w:rFonts w:ascii="Century Gothic" w:hAnsi="Century Gothic"/>
          <w:b/>
          <w:color w:val="auto"/>
        </w:rPr>
        <w:t>Restrictions</w:t>
      </w:r>
    </w:p>
    <w:p w14:paraId="228BCD59" w14:textId="77777777" w:rsidR="00446901" w:rsidRPr="009E2DE3" w:rsidRDefault="00446901" w:rsidP="00446901">
      <w:pPr>
        <w:spacing w:after="0" w:line="240" w:lineRule="auto"/>
        <w:rPr>
          <w:rFonts w:ascii="Century Gothic" w:hAnsi="Century Gothic"/>
          <w:bCs/>
          <w:color w:val="auto"/>
        </w:rPr>
      </w:pPr>
      <w:r w:rsidRPr="009E2DE3">
        <w:rPr>
          <w:rFonts w:ascii="Century Gothic" w:hAnsi="Century Gothic"/>
          <w:bCs/>
          <w:color w:val="auto"/>
        </w:rPr>
        <w:t>This commission will not fund:</w:t>
      </w:r>
    </w:p>
    <w:p w14:paraId="68518E92" w14:textId="77777777" w:rsidR="00446901" w:rsidRDefault="00446901" w:rsidP="00446901">
      <w:pPr>
        <w:pStyle w:val="ListParagraph"/>
        <w:numPr>
          <w:ilvl w:val="0"/>
          <w:numId w:val="18"/>
        </w:numPr>
        <w:spacing w:after="0" w:line="240" w:lineRule="auto"/>
        <w:rPr>
          <w:rFonts w:ascii="Century Gothic" w:hAnsi="Century Gothic"/>
          <w:bCs/>
          <w:color w:val="auto"/>
        </w:rPr>
      </w:pPr>
      <w:r>
        <w:rPr>
          <w:rFonts w:ascii="Century Gothic" w:hAnsi="Century Gothic"/>
          <w:bCs/>
          <w:color w:val="auto"/>
        </w:rPr>
        <w:t>Augmented reality experiences and/or artworks that rely on personal cell phones</w:t>
      </w:r>
    </w:p>
    <w:p w14:paraId="1BD75C92" w14:textId="63566526" w:rsidR="00446901" w:rsidRDefault="00446901" w:rsidP="00446901">
      <w:pPr>
        <w:pStyle w:val="ListParagraph"/>
        <w:numPr>
          <w:ilvl w:val="0"/>
          <w:numId w:val="18"/>
        </w:numPr>
        <w:spacing w:after="0" w:line="240" w:lineRule="auto"/>
        <w:rPr>
          <w:rFonts w:ascii="Century Gothic" w:hAnsi="Century Gothic"/>
          <w:bCs/>
          <w:color w:val="auto"/>
        </w:rPr>
      </w:pPr>
      <w:r>
        <w:rPr>
          <w:rFonts w:ascii="Century Gothic" w:hAnsi="Century Gothic"/>
          <w:bCs/>
          <w:color w:val="auto"/>
        </w:rPr>
        <w:t>Community murals</w:t>
      </w:r>
    </w:p>
    <w:p w14:paraId="0473487D" w14:textId="57E7C7FB" w:rsidR="00781E44" w:rsidRPr="00781E44" w:rsidRDefault="00253813" w:rsidP="00781E44">
      <w:pPr>
        <w:pStyle w:val="ListParagraph"/>
        <w:numPr>
          <w:ilvl w:val="0"/>
          <w:numId w:val="18"/>
        </w:numPr>
        <w:rPr>
          <w:rFonts w:ascii="Century Gothic" w:hAnsi="Century Gothic"/>
          <w:bCs/>
          <w:color w:val="auto"/>
        </w:rPr>
      </w:pPr>
      <w:r>
        <w:rPr>
          <w:rFonts w:ascii="Century Gothic" w:hAnsi="Century Gothic"/>
          <w:bCs/>
          <w:color w:val="auto"/>
        </w:rPr>
        <w:t>Artwork</w:t>
      </w:r>
      <w:r w:rsidR="00781E44" w:rsidRPr="00781E44">
        <w:rPr>
          <w:rFonts w:ascii="Century Gothic" w:hAnsi="Century Gothic"/>
          <w:bCs/>
          <w:color w:val="auto"/>
        </w:rPr>
        <w:t>s that are 100% projection as it needs to be visible in both daylight and darkness.</w:t>
      </w:r>
    </w:p>
    <w:p w14:paraId="1860B17B" w14:textId="77777777" w:rsidR="00446901" w:rsidRPr="002F46FB" w:rsidRDefault="00446901" w:rsidP="00446901">
      <w:pPr>
        <w:pStyle w:val="ListParagraph"/>
        <w:numPr>
          <w:ilvl w:val="0"/>
          <w:numId w:val="18"/>
        </w:numPr>
        <w:spacing w:after="0" w:line="240" w:lineRule="auto"/>
        <w:rPr>
          <w:rFonts w:ascii="Century Gothic" w:hAnsi="Century Gothic"/>
          <w:bCs/>
          <w:color w:val="auto"/>
        </w:rPr>
      </w:pPr>
      <w:r>
        <w:rPr>
          <w:rFonts w:ascii="Century Gothic" w:hAnsi="Century Gothic"/>
          <w:bCs/>
          <w:color w:val="auto"/>
        </w:rPr>
        <w:t xml:space="preserve">Artwork </w:t>
      </w:r>
      <w:r w:rsidRPr="002F46FB">
        <w:rPr>
          <w:rFonts w:ascii="Century Gothic" w:hAnsi="Century Gothic"/>
          <w:bCs/>
          <w:color w:val="auto"/>
        </w:rPr>
        <w:t xml:space="preserve">cannot physically </w:t>
      </w:r>
      <w:r>
        <w:rPr>
          <w:rFonts w:ascii="Century Gothic" w:hAnsi="Century Gothic"/>
          <w:bCs/>
          <w:color w:val="auto"/>
        </w:rPr>
        <w:t>attach to</w:t>
      </w:r>
      <w:r w:rsidRPr="002F46FB">
        <w:rPr>
          <w:rFonts w:ascii="Century Gothic" w:hAnsi="Century Gothic"/>
          <w:bCs/>
          <w:color w:val="auto"/>
        </w:rPr>
        <w:t xml:space="preserve"> the ground, or any existing structures within the park. </w:t>
      </w:r>
    </w:p>
    <w:p w14:paraId="1C21B2BB" w14:textId="7E32F0A1" w:rsidR="00D64DC4" w:rsidRPr="00D64DC4" w:rsidRDefault="00D64DC4" w:rsidP="00D64DC4">
      <w:pPr>
        <w:spacing w:after="0" w:line="240" w:lineRule="auto"/>
        <w:rPr>
          <w:rFonts w:ascii="Century Gothic" w:hAnsi="Century Gothic"/>
          <w:bCs/>
          <w:color w:val="auto"/>
        </w:rPr>
      </w:pPr>
    </w:p>
    <w:p w14:paraId="53D277CA" w14:textId="77777777" w:rsidR="00D64DC4" w:rsidRPr="00D64DC4" w:rsidRDefault="00D64DC4" w:rsidP="00D64DC4">
      <w:pPr>
        <w:spacing w:after="0" w:line="240" w:lineRule="auto"/>
        <w:rPr>
          <w:rFonts w:ascii="Century Gothic" w:hAnsi="Century Gothic"/>
          <w:b/>
          <w:color w:val="auto"/>
        </w:rPr>
      </w:pPr>
      <w:bookmarkStart w:id="4" w:name="_Hlk138416776"/>
      <w:r w:rsidRPr="00D64DC4">
        <w:rPr>
          <w:rFonts w:ascii="Century Gothic" w:hAnsi="Century Gothic"/>
          <w:b/>
          <w:color w:val="auto"/>
        </w:rPr>
        <w:t xml:space="preserve">Timeline </w:t>
      </w:r>
    </w:p>
    <w:p w14:paraId="4C4A61A4" w14:textId="659BADA5" w:rsidR="00D64DC4" w:rsidRPr="00D07BAD" w:rsidRDefault="00DE3FE2" w:rsidP="00D07BAD">
      <w:pPr>
        <w:pStyle w:val="ListParagraph"/>
        <w:numPr>
          <w:ilvl w:val="0"/>
          <w:numId w:val="19"/>
        </w:numPr>
        <w:spacing w:after="0" w:line="240" w:lineRule="auto"/>
        <w:rPr>
          <w:rFonts w:ascii="Century Gothic" w:hAnsi="Century Gothic"/>
          <w:bCs/>
          <w:color w:val="auto"/>
        </w:rPr>
      </w:pPr>
      <w:r>
        <w:rPr>
          <w:rFonts w:ascii="Century Gothic" w:hAnsi="Century Gothic"/>
          <w:bCs/>
          <w:color w:val="auto"/>
        </w:rPr>
        <w:t>March</w:t>
      </w:r>
      <w:r w:rsidR="00934434">
        <w:rPr>
          <w:rFonts w:ascii="Century Gothic" w:hAnsi="Century Gothic"/>
          <w:bCs/>
          <w:color w:val="auto"/>
        </w:rPr>
        <w:t xml:space="preserve"> </w:t>
      </w:r>
      <w:r>
        <w:rPr>
          <w:rFonts w:ascii="Century Gothic" w:hAnsi="Century Gothic"/>
          <w:bCs/>
          <w:color w:val="auto"/>
        </w:rPr>
        <w:t>29</w:t>
      </w:r>
      <w:r w:rsidRPr="00DE3FE2">
        <w:rPr>
          <w:rFonts w:ascii="Century Gothic" w:hAnsi="Century Gothic"/>
          <w:bCs/>
          <w:color w:val="auto"/>
          <w:vertAlign w:val="superscript"/>
        </w:rPr>
        <w:t>th</w:t>
      </w:r>
      <w:r>
        <w:rPr>
          <w:rFonts w:ascii="Century Gothic" w:hAnsi="Century Gothic"/>
          <w:bCs/>
          <w:color w:val="auto"/>
        </w:rPr>
        <w:t xml:space="preserve"> </w:t>
      </w:r>
      <w:r w:rsidR="00934434">
        <w:rPr>
          <w:rFonts w:ascii="Century Gothic" w:hAnsi="Century Gothic"/>
          <w:bCs/>
          <w:color w:val="auto"/>
        </w:rPr>
        <w:t xml:space="preserve"> </w:t>
      </w:r>
      <w:r w:rsidR="00934434" w:rsidRPr="00D07BAD">
        <w:rPr>
          <w:rFonts w:ascii="Century Gothic" w:hAnsi="Century Gothic"/>
          <w:bCs/>
          <w:color w:val="auto"/>
        </w:rPr>
        <w:t>-</w:t>
      </w:r>
      <w:r w:rsidR="00D64DC4" w:rsidRPr="00D07BAD">
        <w:rPr>
          <w:rFonts w:ascii="Century Gothic" w:hAnsi="Century Gothic"/>
          <w:bCs/>
          <w:color w:val="auto"/>
        </w:rPr>
        <w:t xml:space="preserve"> Call opens</w:t>
      </w:r>
    </w:p>
    <w:p w14:paraId="2A9E1635" w14:textId="34399BE6" w:rsidR="0001100C" w:rsidRPr="00D07BAD" w:rsidRDefault="00934434" w:rsidP="00D07BAD">
      <w:pPr>
        <w:pStyle w:val="ListParagraph"/>
        <w:numPr>
          <w:ilvl w:val="0"/>
          <w:numId w:val="19"/>
        </w:numPr>
        <w:spacing w:after="0" w:line="240" w:lineRule="auto"/>
        <w:rPr>
          <w:rFonts w:ascii="Century Gothic" w:hAnsi="Century Gothic"/>
          <w:bCs/>
          <w:color w:val="auto"/>
        </w:rPr>
      </w:pPr>
      <w:r>
        <w:rPr>
          <w:rFonts w:ascii="Century Gothic" w:hAnsi="Century Gothic"/>
          <w:bCs/>
          <w:color w:val="auto"/>
        </w:rPr>
        <w:t>April 2</w:t>
      </w:r>
      <w:r w:rsidR="003357D9">
        <w:rPr>
          <w:rFonts w:ascii="Century Gothic" w:hAnsi="Century Gothic"/>
          <w:bCs/>
          <w:color w:val="auto"/>
        </w:rPr>
        <w:t>5</w:t>
      </w:r>
      <w:r w:rsidRPr="00934434">
        <w:rPr>
          <w:rFonts w:ascii="Century Gothic" w:hAnsi="Century Gothic"/>
          <w:bCs/>
          <w:color w:val="auto"/>
          <w:vertAlign w:val="superscript"/>
        </w:rPr>
        <w:t>th</w:t>
      </w:r>
      <w:r>
        <w:rPr>
          <w:rFonts w:ascii="Century Gothic" w:hAnsi="Century Gothic"/>
          <w:bCs/>
          <w:color w:val="auto"/>
        </w:rPr>
        <w:t xml:space="preserve"> </w:t>
      </w:r>
      <w:r w:rsidRPr="00D07BAD">
        <w:rPr>
          <w:rFonts w:ascii="Century Gothic" w:hAnsi="Century Gothic"/>
          <w:bCs/>
          <w:color w:val="auto"/>
        </w:rPr>
        <w:t>-</w:t>
      </w:r>
      <w:r w:rsidR="00304143" w:rsidRPr="00D07BAD">
        <w:rPr>
          <w:rFonts w:ascii="Century Gothic" w:hAnsi="Century Gothic"/>
          <w:bCs/>
          <w:color w:val="auto"/>
        </w:rPr>
        <w:t xml:space="preserve"> Virtual pre-submittal</w:t>
      </w:r>
      <w:r w:rsidR="0001100C" w:rsidRPr="00D07BAD">
        <w:rPr>
          <w:rFonts w:ascii="Century Gothic" w:hAnsi="Century Gothic"/>
          <w:bCs/>
          <w:color w:val="auto"/>
        </w:rPr>
        <w:t xml:space="preserve"> meeting on Zoom</w:t>
      </w:r>
      <w:r w:rsidR="009333EE" w:rsidRPr="00D07BAD">
        <w:rPr>
          <w:rFonts w:ascii="Century Gothic" w:hAnsi="Century Gothic"/>
          <w:bCs/>
          <w:color w:val="auto"/>
        </w:rPr>
        <w:t xml:space="preserve">. Sign up to receive the pre-submittal meeting zoom link </w:t>
      </w:r>
      <w:hyperlink r:id="rId10" w:history="1">
        <w:r w:rsidR="009333EE" w:rsidRPr="00FC4976">
          <w:rPr>
            <w:rStyle w:val="Hyperlink"/>
            <w:rFonts w:ascii="Century Gothic" w:hAnsi="Century Gothic"/>
            <w:bCs/>
          </w:rPr>
          <w:t>here</w:t>
        </w:r>
      </w:hyperlink>
      <w:r w:rsidR="009333EE" w:rsidRPr="00D07BAD">
        <w:rPr>
          <w:rFonts w:ascii="Century Gothic" w:hAnsi="Century Gothic"/>
          <w:bCs/>
          <w:color w:val="auto"/>
        </w:rPr>
        <w:t>.</w:t>
      </w:r>
      <w:r w:rsidR="004C0A44" w:rsidRPr="00D07BAD">
        <w:rPr>
          <w:rFonts w:ascii="Century Gothic" w:hAnsi="Century Gothic"/>
          <w:bCs/>
          <w:color w:val="auto"/>
        </w:rPr>
        <w:t xml:space="preserve"> If you are unable to attend</w:t>
      </w:r>
      <w:r w:rsidR="00712CF7">
        <w:rPr>
          <w:rFonts w:ascii="Century Gothic" w:hAnsi="Century Gothic"/>
          <w:bCs/>
          <w:color w:val="auto"/>
        </w:rPr>
        <w:t>,</w:t>
      </w:r>
      <w:r w:rsidR="004C0A44" w:rsidRPr="00D07BAD">
        <w:rPr>
          <w:rFonts w:ascii="Century Gothic" w:hAnsi="Century Gothic"/>
          <w:bCs/>
          <w:color w:val="auto"/>
        </w:rPr>
        <w:t xml:space="preserve"> a recording</w:t>
      </w:r>
      <w:r w:rsidR="00100748" w:rsidRPr="00D07BAD">
        <w:rPr>
          <w:rFonts w:ascii="Century Gothic" w:hAnsi="Century Gothic"/>
          <w:bCs/>
          <w:color w:val="auto"/>
        </w:rPr>
        <w:t xml:space="preserve"> of the meeting</w:t>
      </w:r>
      <w:r w:rsidR="004C0A44" w:rsidRPr="00D07BAD">
        <w:rPr>
          <w:rFonts w:ascii="Century Gothic" w:hAnsi="Century Gothic"/>
          <w:bCs/>
          <w:color w:val="auto"/>
        </w:rPr>
        <w:t xml:space="preserve"> can be provided upon request.</w:t>
      </w:r>
    </w:p>
    <w:p w14:paraId="5C90A193" w14:textId="57974BCC" w:rsidR="00D64DC4" w:rsidRPr="00D07BAD" w:rsidRDefault="00934434" w:rsidP="00D07BAD">
      <w:pPr>
        <w:pStyle w:val="ListParagraph"/>
        <w:numPr>
          <w:ilvl w:val="0"/>
          <w:numId w:val="19"/>
        </w:numPr>
        <w:spacing w:after="0" w:line="240" w:lineRule="auto"/>
        <w:rPr>
          <w:rFonts w:ascii="Century Gothic" w:hAnsi="Century Gothic"/>
          <w:bCs/>
          <w:color w:val="auto"/>
        </w:rPr>
      </w:pPr>
      <w:r>
        <w:rPr>
          <w:rFonts w:ascii="Century Gothic" w:hAnsi="Century Gothic"/>
          <w:bCs/>
          <w:color w:val="auto"/>
        </w:rPr>
        <w:t xml:space="preserve">May </w:t>
      </w:r>
      <w:r w:rsidR="00663859">
        <w:rPr>
          <w:rFonts w:ascii="Century Gothic" w:hAnsi="Century Gothic"/>
          <w:bCs/>
          <w:color w:val="auto"/>
        </w:rPr>
        <w:t>6</w:t>
      </w:r>
      <w:r w:rsidRPr="00934434">
        <w:rPr>
          <w:rFonts w:ascii="Century Gothic" w:hAnsi="Century Gothic"/>
          <w:bCs/>
          <w:color w:val="auto"/>
          <w:vertAlign w:val="superscript"/>
        </w:rPr>
        <w:t>th</w:t>
      </w:r>
      <w:r>
        <w:rPr>
          <w:rFonts w:ascii="Century Gothic" w:hAnsi="Century Gothic"/>
          <w:bCs/>
          <w:color w:val="auto"/>
        </w:rPr>
        <w:t xml:space="preserve"> </w:t>
      </w:r>
      <w:r w:rsidRPr="00D07BAD">
        <w:rPr>
          <w:rFonts w:ascii="Century Gothic" w:hAnsi="Century Gothic"/>
          <w:bCs/>
          <w:color w:val="auto"/>
        </w:rPr>
        <w:t>-</w:t>
      </w:r>
      <w:r w:rsidR="00D64DC4" w:rsidRPr="00D07BAD">
        <w:rPr>
          <w:rFonts w:ascii="Century Gothic" w:hAnsi="Century Gothic"/>
          <w:bCs/>
          <w:color w:val="auto"/>
        </w:rPr>
        <w:t xml:space="preserve"> Call closes</w:t>
      </w:r>
      <w:r w:rsidR="00980209" w:rsidRPr="00D07BAD">
        <w:rPr>
          <w:rFonts w:ascii="Century Gothic" w:hAnsi="Century Gothic"/>
          <w:bCs/>
          <w:color w:val="auto"/>
        </w:rPr>
        <w:t xml:space="preserve"> at 5PM </w:t>
      </w:r>
    </w:p>
    <w:p w14:paraId="0C3E2373" w14:textId="4FF405D1" w:rsidR="00B4141A" w:rsidRPr="00D07BAD" w:rsidRDefault="00465518" w:rsidP="00D07BAD">
      <w:pPr>
        <w:pStyle w:val="ListParagraph"/>
        <w:numPr>
          <w:ilvl w:val="0"/>
          <w:numId w:val="19"/>
        </w:numPr>
        <w:spacing w:after="0" w:line="240" w:lineRule="auto"/>
        <w:rPr>
          <w:rFonts w:ascii="Century Gothic" w:hAnsi="Century Gothic"/>
          <w:bCs/>
          <w:color w:val="auto"/>
        </w:rPr>
      </w:pPr>
      <w:r>
        <w:rPr>
          <w:rFonts w:ascii="Century Gothic" w:hAnsi="Century Gothic"/>
          <w:bCs/>
          <w:color w:val="auto"/>
        </w:rPr>
        <w:t>Mid-</w:t>
      </w:r>
      <w:r w:rsidR="00DE5AF5">
        <w:rPr>
          <w:rFonts w:ascii="Century Gothic" w:hAnsi="Century Gothic"/>
          <w:bCs/>
          <w:color w:val="auto"/>
        </w:rPr>
        <w:t>May</w:t>
      </w:r>
      <w:r w:rsidR="002A0558" w:rsidRPr="00D07BAD">
        <w:rPr>
          <w:rFonts w:ascii="Century Gothic" w:hAnsi="Century Gothic"/>
          <w:bCs/>
          <w:color w:val="auto"/>
        </w:rPr>
        <w:t xml:space="preserve"> </w:t>
      </w:r>
      <w:r w:rsidR="0076068F" w:rsidRPr="00D07BAD">
        <w:rPr>
          <w:rFonts w:ascii="Century Gothic" w:hAnsi="Century Gothic"/>
          <w:bCs/>
          <w:color w:val="auto"/>
        </w:rPr>
        <w:t>– Finalists</w:t>
      </w:r>
      <w:r w:rsidR="009333EE" w:rsidRPr="00D07BAD">
        <w:rPr>
          <w:rFonts w:ascii="Century Gothic" w:hAnsi="Century Gothic"/>
          <w:bCs/>
          <w:color w:val="auto"/>
        </w:rPr>
        <w:t xml:space="preserve"> are notified. A stipend of $300 is provided to each finalist to</w:t>
      </w:r>
      <w:r w:rsidR="0076068F" w:rsidRPr="00D07BAD">
        <w:rPr>
          <w:rFonts w:ascii="Century Gothic" w:hAnsi="Century Gothic"/>
          <w:bCs/>
          <w:color w:val="auto"/>
        </w:rPr>
        <w:t xml:space="preserve"> </w:t>
      </w:r>
      <w:r w:rsidR="002A0558" w:rsidRPr="00D07BAD">
        <w:rPr>
          <w:rFonts w:ascii="Century Gothic" w:hAnsi="Century Gothic"/>
          <w:bCs/>
          <w:color w:val="auto"/>
        </w:rPr>
        <w:t xml:space="preserve">develop </w:t>
      </w:r>
      <w:r w:rsidR="009333EE" w:rsidRPr="00D07BAD">
        <w:rPr>
          <w:rFonts w:ascii="Century Gothic" w:hAnsi="Century Gothic"/>
          <w:bCs/>
          <w:color w:val="auto"/>
        </w:rPr>
        <w:t>a</w:t>
      </w:r>
      <w:r w:rsidR="002A0558" w:rsidRPr="00D07BAD">
        <w:rPr>
          <w:rFonts w:ascii="Century Gothic" w:hAnsi="Century Gothic"/>
          <w:bCs/>
          <w:color w:val="auto"/>
        </w:rPr>
        <w:t xml:space="preserve"> proposal </w:t>
      </w:r>
      <w:r w:rsidR="009333EE" w:rsidRPr="00D07BAD">
        <w:rPr>
          <w:rFonts w:ascii="Century Gothic" w:hAnsi="Century Gothic"/>
          <w:bCs/>
          <w:color w:val="auto"/>
        </w:rPr>
        <w:t xml:space="preserve">that fits this call. </w:t>
      </w:r>
    </w:p>
    <w:p w14:paraId="33936BCE" w14:textId="475626DA" w:rsidR="00D64DC4" w:rsidRPr="00D07BAD" w:rsidRDefault="00465518" w:rsidP="00D07BAD">
      <w:pPr>
        <w:pStyle w:val="ListParagraph"/>
        <w:numPr>
          <w:ilvl w:val="0"/>
          <w:numId w:val="19"/>
        </w:numPr>
        <w:spacing w:after="0" w:line="240" w:lineRule="auto"/>
        <w:rPr>
          <w:rFonts w:ascii="Century Gothic" w:hAnsi="Century Gothic"/>
          <w:bCs/>
          <w:color w:val="auto"/>
        </w:rPr>
      </w:pPr>
      <w:r>
        <w:rPr>
          <w:rFonts w:ascii="Century Gothic" w:hAnsi="Century Gothic"/>
          <w:bCs/>
          <w:color w:val="auto"/>
        </w:rPr>
        <w:t xml:space="preserve">Beginning of </w:t>
      </w:r>
      <w:r w:rsidR="00DE5AF5">
        <w:rPr>
          <w:rFonts w:ascii="Century Gothic" w:hAnsi="Century Gothic"/>
          <w:bCs/>
          <w:color w:val="auto"/>
        </w:rPr>
        <w:t>June</w:t>
      </w:r>
      <w:r w:rsidR="002A0558" w:rsidRPr="00D07BAD">
        <w:rPr>
          <w:rFonts w:ascii="Century Gothic" w:hAnsi="Century Gothic"/>
          <w:bCs/>
          <w:color w:val="auto"/>
        </w:rPr>
        <w:t>–</w:t>
      </w:r>
      <w:r w:rsidR="00D64DC4" w:rsidRPr="00D07BAD">
        <w:rPr>
          <w:rFonts w:ascii="Century Gothic" w:hAnsi="Century Gothic"/>
          <w:bCs/>
          <w:color w:val="auto"/>
        </w:rPr>
        <w:t xml:space="preserve"> </w:t>
      </w:r>
      <w:r w:rsidR="002A0558" w:rsidRPr="00D07BAD">
        <w:rPr>
          <w:rFonts w:ascii="Century Gothic" w:hAnsi="Century Gothic"/>
          <w:bCs/>
          <w:color w:val="auto"/>
        </w:rPr>
        <w:t xml:space="preserve">Proposal presentations and interviews. </w:t>
      </w:r>
      <w:r w:rsidR="00D64DC4" w:rsidRPr="00D07BAD">
        <w:rPr>
          <w:rFonts w:ascii="Century Gothic" w:hAnsi="Century Gothic"/>
          <w:bCs/>
          <w:color w:val="auto"/>
        </w:rPr>
        <w:t>Artist selected</w:t>
      </w:r>
      <w:r w:rsidR="002A0558" w:rsidRPr="00D07BAD">
        <w:rPr>
          <w:rFonts w:ascii="Century Gothic" w:hAnsi="Century Gothic"/>
          <w:bCs/>
          <w:color w:val="auto"/>
        </w:rPr>
        <w:t xml:space="preserve"> and </w:t>
      </w:r>
      <w:r w:rsidR="000C1AE6" w:rsidRPr="00D07BAD">
        <w:rPr>
          <w:rFonts w:ascii="Century Gothic" w:hAnsi="Century Gothic"/>
          <w:bCs/>
          <w:color w:val="auto"/>
        </w:rPr>
        <w:t>notified</w:t>
      </w:r>
      <w:r w:rsidR="002A0558" w:rsidRPr="00D07BAD">
        <w:rPr>
          <w:rFonts w:ascii="Century Gothic" w:hAnsi="Century Gothic"/>
          <w:bCs/>
          <w:color w:val="auto"/>
        </w:rPr>
        <w:t>.</w:t>
      </w:r>
    </w:p>
    <w:p w14:paraId="0AB7D3F1" w14:textId="23D599E6" w:rsidR="007E2773" w:rsidRPr="00D07BAD" w:rsidRDefault="006C3641" w:rsidP="00D07BAD">
      <w:pPr>
        <w:pStyle w:val="ListParagraph"/>
        <w:numPr>
          <w:ilvl w:val="0"/>
          <w:numId w:val="19"/>
        </w:numPr>
        <w:spacing w:after="0" w:line="240" w:lineRule="auto"/>
        <w:rPr>
          <w:rFonts w:ascii="Century Gothic" w:hAnsi="Century Gothic"/>
          <w:bCs/>
          <w:color w:val="auto"/>
        </w:rPr>
      </w:pPr>
      <w:r>
        <w:rPr>
          <w:rFonts w:ascii="Century Gothic" w:hAnsi="Century Gothic"/>
          <w:bCs/>
          <w:color w:val="auto"/>
        </w:rPr>
        <w:t>June</w:t>
      </w:r>
      <w:r w:rsidR="008F09C4" w:rsidRPr="00D07BAD">
        <w:rPr>
          <w:rFonts w:ascii="Century Gothic" w:hAnsi="Century Gothic"/>
          <w:bCs/>
          <w:color w:val="auto"/>
        </w:rPr>
        <w:t>–</w:t>
      </w:r>
      <w:r w:rsidR="000C1AE6" w:rsidRPr="00D07BAD">
        <w:rPr>
          <w:rFonts w:ascii="Century Gothic" w:hAnsi="Century Gothic"/>
          <w:bCs/>
          <w:color w:val="auto"/>
        </w:rPr>
        <w:t xml:space="preserve"> </w:t>
      </w:r>
      <w:r>
        <w:rPr>
          <w:rFonts w:ascii="Century Gothic" w:hAnsi="Century Gothic"/>
          <w:bCs/>
          <w:color w:val="auto"/>
        </w:rPr>
        <w:t>Sept</w:t>
      </w:r>
      <w:r w:rsidR="008F09C4" w:rsidRPr="00D07BAD">
        <w:rPr>
          <w:rFonts w:ascii="Century Gothic" w:hAnsi="Century Gothic"/>
          <w:bCs/>
          <w:color w:val="auto"/>
        </w:rPr>
        <w:t xml:space="preserve"> </w:t>
      </w:r>
      <w:r w:rsidR="000C1AE6" w:rsidRPr="00D07BAD">
        <w:rPr>
          <w:rFonts w:ascii="Century Gothic" w:hAnsi="Century Gothic"/>
          <w:bCs/>
          <w:color w:val="auto"/>
        </w:rPr>
        <w:t xml:space="preserve">- </w:t>
      </w:r>
      <w:r w:rsidR="00B50F2B" w:rsidRPr="00D07BAD">
        <w:rPr>
          <w:rFonts w:ascii="Century Gothic" w:hAnsi="Century Gothic"/>
          <w:bCs/>
          <w:color w:val="auto"/>
        </w:rPr>
        <w:t xml:space="preserve">Planning/Fabrication/Meetings </w:t>
      </w:r>
    </w:p>
    <w:p w14:paraId="399B8ACA" w14:textId="69015D6F" w:rsidR="00D64DC4" w:rsidRPr="00D842EB" w:rsidRDefault="006C3641" w:rsidP="00D07BAD">
      <w:pPr>
        <w:pStyle w:val="ListParagraph"/>
        <w:numPr>
          <w:ilvl w:val="0"/>
          <w:numId w:val="19"/>
        </w:numPr>
        <w:spacing w:after="0" w:line="240" w:lineRule="auto"/>
        <w:rPr>
          <w:rFonts w:ascii="Century Gothic" w:hAnsi="Century Gothic"/>
          <w:bCs/>
          <w:color w:val="auto"/>
        </w:rPr>
      </w:pPr>
      <w:r w:rsidRPr="00D842EB">
        <w:rPr>
          <w:rFonts w:ascii="Century Gothic" w:hAnsi="Century Gothic"/>
          <w:bCs/>
          <w:color w:val="auto"/>
        </w:rPr>
        <w:t xml:space="preserve">Sept </w:t>
      </w:r>
      <w:r w:rsidR="00D26D7C" w:rsidRPr="00D842EB">
        <w:rPr>
          <w:rFonts w:ascii="Century Gothic" w:hAnsi="Century Gothic"/>
          <w:bCs/>
          <w:color w:val="auto"/>
        </w:rPr>
        <w:t>23</w:t>
      </w:r>
      <w:r w:rsidR="00D26D7C" w:rsidRPr="00D842EB">
        <w:rPr>
          <w:rFonts w:ascii="Century Gothic" w:hAnsi="Century Gothic"/>
          <w:bCs/>
          <w:color w:val="auto"/>
          <w:vertAlign w:val="superscript"/>
        </w:rPr>
        <w:t>rd</w:t>
      </w:r>
      <w:r w:rsidR="00D26D7C" w:rsidRPr="00D842EB">
        <w:rPr>
          <w:rFonts w:ascii="Century Gothic" w:hAnsi="Century Gothic"/>
          <w:bCs/>
          <w:color w:val="auto"/>
        </w:rPr>
        <w:t xml:space="preserve"> </w:t>
      </w:r>
      <w:r w:rsidR="00D842EB" w:rsidRPr="00D842EB">
        <w:rPr>
          <w:rFonts w:ascii="Century Gothic" w:hAnsi="Century Gothic"/>
          <w:bCs/>
          <w:color w:val="auto"/>
        </w:rPr>
        <w:t>–</w:t>
      </w:r>
      <w:r w:rsidR="00D26D7C" w:rsidRPr="00D842EB">
        <w:rPr>
          <w:rFonts w:ascii="Century Gothic" w:hAnsi="Century Gothic"/>
          <w:bCs/>
          <w:color w:val="auto"/>
        </w:rPr>
        <w:t xml:space="preserve"> </w:t>
      </w:r>
      <w:r w:rsidR="00D842EB" w:rsidRPr="00D842EB">
        <w:rPr>
          <w:rFonts w:ascii="Century Gothic" w:hAnsi="Century Gothic"/>
          <w:bCs/>
          <w:color w:val="auto"/>
        </w:rPr>
        <w:t xml:space="preserve">Nov </w:t>
      </w:r>
      <w:r w:rsidR="00782CE4">
        <w:rPr>
          <w:rFonts w:ascii="Century Gothic" w:hAnsi="Century Gothic"/>
          <w:bCs/>
          <w:color w:val="auto"/>
        </w:rPr>
        <w:t>7</w:t>
      </w:r>
      <w:r w:rsidR="00D842EB" w:rsidRPr="00D842EB">
        <w:rPr>
          <w:rFonts w:ascii="Century Gothic" w:hAnsi="Century Gothic"/>
          <w:bCs/>
          <w:color w:val="auto"/>
          <w:vertAlign w:val="superscript"/>
        </w:rPr>
        <w:t>th</w:t>
      </w:r>
      <w:r w:rsidR="00D842EB" w:rsidRPr="00D842EB">
        <w:rPr>
          <w:rFonts w:ascii="Century Gothic" w:hAnsi="Century Gothic"/>
          <w:bCs/>
          <w:color w:val="auto"/>
        </w:rPr>
        <w:t xml:space="preserve"> </w:t>
      </w:r>
      <w:r w:rsidR="00D64DC4" w:rsidRPr="00D842EB">
        <w:rPr>
          <w:rFonts w:ascii="Century Gothic" w:hAnsi="Century Gothic"/>
          <w:bCs/>
          <w:color w:val="auto"/>
        </w:rPr>
        <w:t xml:space="preserve">- Arts in the Parks </w:t>
      </w:r>
      <w:r w:rsidR="00D842EB" w:rsidRPr="00D842EB">
        <w:rPr>
          <w:rFonts w:ascii="Century Gothic" w:hAnsi="Century Gothic"/>
          <w:bCs/>
          <w:color w:val="auto"/>
        </w:rPr>
        <w:t>weeknight</w:t>
      </w:r>
      <w:r w:rsidR="0033569E" w:rsidRPr="00D842EB">
        <w:rPr>
          <w:rFonts w:ascii="Century Gothic" w:hAnsi="Century Gothic"/>
          <w:bCs/>
          <w:color w:val="auto"/>
        </w:rPr>
        <w:t xml:space="preserve"> </w:t>
      </w:r>
      <w:r w:rsidR="00D64DC4" w:rsidRPr="00D842EB">
        <w:rPr>
          <w:rFonts w:ascii="Century Gothic" w:hAnsi="Century Gothic"/>
          <w:bCs/>
          <w:color w:val="auto"/>
        </w:rPr>
        <w:t>events</w:t>
      </w:r>
      <w:r w:rsidR="004C0A44" w:rsidRPr="00D842EB">
        <w:rPr>
          <w:color w:val="auto"/>
        </w:rPr>
        <w:t xml:space="preserve"> </w:t>
      </w:r>
      <w:r w:rsidR="004C0A44" w:rsidRPr="00D842EB">
        <w:rPr>
          <w:rFonts w:ascii="Century Gothic" w:hAnsi="Century Gothic"/>
          <w:bCs/>
          <w:color w:val="auto"/>
        </w:rPr>
        <w:t xml:space="preserve">from </w:t>
      </w:r>
      <w:r w:rsidRPr="00D842EB">
        <w:rPr>
          <w:rFonts w:ascii="Century Gothic" w:hAnsi="Century Gothic"/>
          <w:bCs/>
          <w:color w:val="auto"/>
        </w:rPr>
        <w:t>5</w:t>
      </w:r>
      <w:r w:rsidR="004C0A44" w:rsidRPr="00D842EB">
        <w:rPr>
          <w:rFonts w:ascii="Century Gothic" w:hAnsi="Century Gothic"/>
          <w:bCs/>
          <w:color w:val="auto"/>
        </w:rPr>
        <w:t>:</w:t>
      </w:r>
      <w:r w:rsidRPr="00D842EB">
        <w:rPr>
          <w:rFonts w:ascii="Century Gothic" w:hAnsi="Century Gothic"/>
          <w:bCs/>
          <w:color w:val="auto"/>
        </w:rPr>
        <w:t>3</w:t>
      </w:r>
      <w:r w:rsidR="004C0A44" w:rsidRPr="00D842EB">
        <w:rPr>
          <w:rFonts w:ascii="Century Gothic" w:hAnsi="Century Gothic"/>
          <w:bCs/>
          <w:color w:val="auto"/>
        </w:rPr>
        <w:t xml:space="preserve">0 </w:t>
      </w:r>
      <w:r w:rsidRPr="00D842EB">
        <w:rPr>
          <w:rFonts w:ascii="Century Gothic" w:hAnsi="Century Gothic"/>
          <w:bCs/>
          <w:color w:val="auto"/>
        </w:rPr>
        <w:t>P</w:t>
      </w:r>
      <w:r w:rsidR="004C0A44" w:rsidRPr="00D842EB">
        <w:rPr>
          <w:rFonts w:ascii="Century Gothic" w:hAnsi="Century Gothic"/>
          <w:bCs/>
          <w:color w:val="auto"/>
        </w:rPr>
        <w:t>M-</w:t>
      </w:r>
      <w:r w:rsidRPr="00D842EB">
        <w:rPr>
          <w:rFonts w:ascii="Century Gothic" w:hAnsi="Century Gothic"/>
          <w:bCs/>
          <w:color w:val="auto"/>
        </w:rPr>
        <w:t>7</w:t>
      </w:r>
      <w:r w:rsidR="004C0A44" w:rsidRPr="00D842EB">
        <w:rPr>
          <w:rFonts w:ascii="Century Gothic" w:hAnsi="Century Gothic"/>
          <w:bCs/>
          <w:color w:val="auto"/>
        </w:rPr>
        <w:t>:</w:t>
      </w:r>
      <w:r w:rsidRPr="00D842EB">
        <w:rPr>
          <w:rFonts w:ascii="Century Gothic" w:hAnsi="Century Gothic"/>
          <w:bCs/>
          <w:color w:val="auto"/>
        </w:rPr>
        <w:t>3</w:t>
      </w:r>
      <w:r w:rsidR="004C0A44" w:rsidRPr="00D842EB">
        <w:rPr>
          <w:rFonts w:ascii="Century Gothic" w:hAnsi="Century Gothic"/>
          <w:bCs/>
          <w:color w:val="auto"/>
        </w:rPr>
        <w:t>0 PM.</w:t>
      </w:r>
    </w:p>
    <w:bookmarkEnd w:id="4"/>
    <w:p w14:paraId="013802B3" w14:textId="77777777" w:rsidR="000C1A65" w:rsidRDefault="000C1A65" w:rsidP="00D64DC4">
      <w:pPr>
        <w:spacing w:after="0" w:line="240" w:lineRule="auto"/>
        <w:rPr>
          <w:rFonts w:ascii="Century Gothic" w:hAnsi="Century Gothic"/>
          <w:bCs/>
          <w:color w:val="auto"/>
        </w:rPr>
      </w:pPr>
    </w:p>
    <w:p w14:paraId="5A0C2DA4" w14:textId="4040638E" w:rsidR="00D64DC4" w:rsidRPr="00D64DC4" w:rsidRDefault="00D64DC4" w:rsidP="00D64DC4">
      <w:pPr>
        <w:spacing w:after="0" w:line="240" w:lineRule="auto"/>
        <w:rPr>
          <w:rFonts w:ascii="Century Gothic" w:hAnsi="Century Gothic"/>
          <w:b/>
          <w:color w:val="auto"/>
        </w:rPr>
      </w:pPr>
      <w:r w:rsidRPr="00D64DC4">
        <w:rPr>
          <w:rFonts w:ascii="Century Gothic" w:hAnsi="Century Gothic"/>
          <w:b/>
          <w:color w:val="auto"/>
        </w:rPr>
        <w:lastRenderedPageBreak/>
        <w:t>How to apply</w:t>
      </w:r>
    </w:p>
    <w:p w14:paraId="203FE417" w14:textId="718D39FF" w:rsidR="00D64DC4" w:rsidRPr="00D64DC4" w:rsidRDefault="00D64DC4" w:rsidP="00D64DC4">
      <w:pPr>
        <w:spacing w:after="0" w:line="240" w:lineRule="auto"/>
        <w:rPr>
          <w:rFonts w:ascii="Century Gothic" w:hAnsi="Century Gothic"/>
          <w:bCs/>
          <w:color w:val="auto"/>
        </w:rPr>
      </w:pPr>
      <w:r w:rsidRPr="00D64DC4">
        <w:rPr>
          <w:rFonts w:ascii="Century Gothic" w:hAnsi="Century Gothic"/>
          <w:bCs/>
          <w:color w:val="auto"/>
        </w:rPr>
        <w:t xml:space="preserve">Complete online submission found at: </w:t>
      </w:r>
      <w:hyperlink r:id="rId11" w:history="1">
        <w:r w:rsidR="00800F2E" w:rsidRPr="00280758">
          <w:rPr>
            <w:rStyle w:val="Hyperlink"/>
            <w:rFonts w:ascii="Century Gothic" w:hAnsi="Century Gothic"/>
            <w:bCs/>
          </w:rPr>
          <w:t>www.tempe.gov/ArtsJobs</w:t>
        </w:r>
      </w:hyperlink>
      <w:r w:rsidR="00800F2E">
        <w:rPr>
          <w:rFonts w:ascii="Century Gothic" w:hAnsi="Century Gothic"/>
          <w:bCs/>
          <w:color w:val="auto"/>
        </w:rPr>
        <w:t xml:space="preserve"> </w:t>
      </w:r>
    </w:p>
    <w:p w14:paraId="4CCD814C" w14:textId="77777777" w:rsidR="00D64DC4" w:rsidRDefault="00D64DC4" w:rsidP="00D64DC4">
      <w:pPr>
        <w:spacing w:after="0" w:line="240" w:lineRule="auto"/>
        <w:rPr>
          <w:rFonts w:ascii="Century Gothic" w:hAnsi="Century Gothic"/>
          <w:bCs/>
          <w:color w:val="auto"/>
        </w:rPr>
      </w:pPr>
    </w:p>
    <w:p w14:paraId="4E1E1554" w14:textId="48CDCD74" w:rsidR="00D64DC4" w:rsidRPr="00D64DC4" w:rsidRDefault="00D64DC4" w:rsidP="00D64DC4">
      <w:pPr>
        <w:spacing w:after="0" w:line="240" w:lineRule="auto"/>
        <w:rPr>
          <w:rFonts w:ascii="Century Gothic" w:hAnsi="Century Gothic"/>
          <w:b/>
          <w:color w:val="auto"/>
          <w:u w:val="single"/>
        </w:rPr>
      </w:pPr>
      <w:r w:rsidRPr="00D64DC4">
        <w:rPr>
          <w:rFonts w:ascii="Century Gothic" w:hAnsi="Century Gothic"/>
          <w:b/>
          <w:color w:val="auto"/>
          <w:u w:val="single"/>
        </w:rPr>
        <w:t xml:space="preserve">Statement of Interest (max. </w:t>
      </w:r>
      <w:r w:rsidR="00521058">
        <w:rPr>
          <w:rFonts w:ascii="Century Gothic" w:hAnsi="Century Gothic"/>
          <w:b/>
          <w:color w:val="auto"/>
          <w:u w:val="single"/>
        </w:rPr>
        <w:t>300</w:t>
      </w:r>
      <w:r w:rsidRPr="00D64DC4">
        <w:rPr>
          <w:rFonts w:ascii="Century Gothic" w:hAnsi="Century Gothic"/>
          <w:b/>
          <w:color w:val="auto"/>
          <w:u w:val="single"/>
        </w:rPr>
        <w:t xml:space="preserve"> words)</w:t>
      </w:r>
    </w:p>
    <w:p w14:paraId="5AA2F473" w14:textId="5760D705" w:rsidR="00966A6D" w:rsidRPr="00966A6D" w:rsidRDefault="00966A6D" w:rsidP="00966A6D">
      <w:pPr>
        <w:pStyle w:val="ListParagraph"/>
        <w:numPr>
          <w:ilvl w:val="0"/>
          <w:numId w:val="20"/>
        </w:numPr>
        <w:spacing w:after="0" w:line="240" w:lineRule="auto"/>
        <w:rPr>
          <w:rFonts w:ascii="Century Gothic" w:hAnsi="Century Gothic"/>
          <w:b/>
          <w:color w:val="auto"/>
          <w:u w:val="single"/>
        </w:rPr>
      </w:pPr>
      <w:r w:rsidRPr="00966A6D">
        <w:rPr>
          <w:rFonts w:ascii="Century Gothic" w:hAnsi="Century Gothic"/>
          <w:bCs/>
          <w:color w:val="auto"/>
        </w:rPr>
        <w:t xml:space="preserve">How have your past artistic endeavors and experiences influenced your interest in participating in this opportunity? Provide insights into any themes, materials, and directions you </w:t>
      </w:r>
      <w:r w:rsidR="00900B4C">
        <w:rPr>
          <w:rFonts w:ascii="Century Gothic" w:hAnsi="Century Gothic"/>
          <w:bCs/>
          <w:color w:val="auto"/>
        </w:rPr>
        <w:t>are interested in exploring</w:t>
      </w:r>
      <w:r w:rsidRPr="00966A6D">
        <w:rPr>
          <w:rFonts w:ascii="Century Gothic" w:hAnsi="Century Gothic"/>
          <w:bCs/>
          <w:color w:val="auto"/>
        </w:rPr>
        <w:t xml:space="preserve"> if selected for this project</w:t>
      </w:r>
      <w:r w:rsidR="00900B4C">
        <w:rPr>
          <w:rFonts w:ascii="Century Gothic" w:hAnsi="Century Gothic"/>
          <w:bCs/>
          <w:color w:val="auto"/>
        </w:rPr>
        <w:t>.</w:t>
      </w:r>
      <w:r w:rsidRPr="00966A6D">
        <w:rPr>
          <w:rFonts w:ascii="Century Gothic" w:hAnsi="Century Gothic"/>
          <w:bCs/>
          <w:color w:val="auto"/>
        </w:rPr>
        <w:t xml:space="preserve"> </w:t>
      </w:r>
      <w:r w:rsidR="00900B4C">
        <w:rPr>
          <w:rFonts w:ascii="Century Gothic" w:hAnsi="Century Gothic"/>
          <w:bCs/>
          <w:color w:val="auto"/>
        </w:rPr>
        <w:t>D</w:t>
      </w:r>
      <w:r w:rsidRPr="00966A6D">
        <w:rPr>
          <w:rFonts w:ascii="Century Gothic" w:hAnsi="Century Gothic"/>
          <w:bCs/>
          <w:color w:val="auto"/>
        </w:rPr>
        <w:t xml:space="preserve">raw connections to your previous projects to illustrate </w:t>
      </w:r>
      <w:r w:rsidR="00900B4C" w:rsidRPr="00900B4C">
        <w:rPr>
          <w:rFonts w:ascii="Century Gothic" w:hAnsi="Century Gothic"/>
          <w:bCs/>
          <w:color w:val="auto"/>
        </w:rPr>
        <w:t>the development of your artistic practice and interests</w:t>
      </w:r>
      <w:r w:rsidRPr="00966A6D">
        <w:rPr>
          <w:rFonts w:ascii="Century Gothic" w:hAnsi="Century Gothic"/>
          <w:bCs/>
          <w:color w:val="auto"/>
        </w:rPr>
        <w:t xml:space="preserve">. </w:t>
      </w:r>
      <w:r w:rsidR="00900B4C">
        <w:rPr>
          <w:rFonts w:ascii="Century Gothic" w:hAnsi="Century Gothic"/>
          <w:bCs/>
          <w:color w:val="auto"/>
        </w:rPr>
        <w:t>Please note</w:t>
      </w:r>
      <w:r w:rsidR="00555ED5">
        <w:rPr>
          <w:rFonts w:ascii="Century Gothic" w:hAnsi="Century Gothic"/>
          <w:bCs/>
          <w:color w:val="auto"/>
        </w:rPr>
        <w:t xml:space="preserve"> that</w:t>
      </w:r>
      <w:r w:rsidR="00900B4C">
        <w:rPr>
          <w:rFonts w:ascii="Century Gothic" w:hAnsi="Century Gothic"/>
          <w:bCs/>
          <w:color w:val="auto"/>
        </w:rPr>
        <w:t xml:space="preserve"> we are looking for an understanding of the </w:t>
      </w:r>
      <w:r w:rsidR="00AA0D2C">
        <w:rPr>
          <w:rFonts w:ascii="Century Gothic" w:hAnsi="Century Gothic"/>
          <w:bCs/>
          <w:color w:val="auto"/>
        </w:rPr>
        <w:t xml:space="preserve">interests, </w:t>
      </w:r>
      <w:r w:rsidR="00900B4C">
        <w:rPr>
          <w:rFonts w:ascii="Century Gothic" w:hAnsi="Century Gothic"/>
          <w:bCs/>
          <w:color w:val="auto"/>
        </w:rPr>
        <w:t>skills and experience you might bring to this project and are not requesting a fully realized proposal</w:t>
      </w:r>
      <w:r w:rsidR="00555ED5">
        <w:rPr>
          <w:rFonts w:ascii="Century Gothic" w:hAnsi="Century Gothic"/>
          <w:bCs/>
          <w:color w:val="auto"/>
        </w:rPr>
        <w:t xml:space="preserve"> at this stage</w:t>
      </w:r>
      <w:r w:rsidR="00900B4C">
        <w:rPr>
          <w:rFonts w:ascii="Century Gothic" w:hAnsi="Century Gothic"/>
          <w:bCs/>
          <w:color w:val="auto"/>
        </w:rPr>
        <w:t>.</w:t>
      </w:r>
    </w:p>
    <w:p w14:paraId="72ACC3FC" w14:textId="231E40A6" w:rsidR="00D64DC4" w:rsidRPr="00966A6D" w:rsidRDefault="00D64DC4" w:rsidP="00966A6D">
      <w:pPr>
        <w:spacing w:after="0" w:line="240" w:lineRule="auto"/>
        <w:rPr>
          <w:rFonts w:ascii="Century Gothic" w:hAnsi="Century Gothic"/>
          <w:b/>
          <w:color w:val="auto"/>
          <w:u w:val="single"/>
        </w:rPr>
      </w:pPr>
      <w:r w:rsidRPr="00966A6D">
        <w:rPr>
          <w:rFonts w:ascii="Century Gothic" w:hAnsi="Century Gothic"/>
          <w:b/>
          <w:color w:val="auto"/>
          <w:u w:val="single"/>
        </w:rPr>
        <w:t xml:space="preserve">Community Engagement Statement (max. </w:t>
      </w:r>
      <w:r w:rsidR="00276A97" w:rsidRPr="00966A6D">
        <w:rPr>
          <w:rFonts w:ascii="Century Gothic" w:hAnsi="Century Gothic"/>
          <w:b/>
          <w:color w:val="auto"/>
          <w:u w:val="single"/>
        </w:rPr>
        <w:t>250</w:t>
      </w:r>
      <w:r w:rsidRPr="00966A6D">
        <w:rPr>
          <w:rFonts w:ascii="Century Gothic" w:hAnsi="Century Gothic"/>
          <w:b/>
          <w:color w:val="auto"/>
          <w:u w:val="single"/>
        </w:rPr>
        <w:t xml:space="preserve"> words)</w:t>
      </w:r>
    </w:p>
    <w:p w14:paraId="68E77F2C" w14:textId="7AA44280" w:rsidR="00D64DC4" w:rsidRPr="00D64DC4" w:rsidRDefault="00D64DC4" w:rsidP="00D64DC4">
      <w:pPr>
        <w:spacing w:after="0" w:line="240" w:lineRule="auto"/>
        <w:rPr>
          <w:rFonts w:ascii="Century Gothic" w:hAnsi="Century Gothic"/>
          <w:bCs/>
          <w:color w:val="auto"/>
        </w:rPr>
      </w:pPr>
      <w:r w:rsidRPr="00D64DC4">
        <w:rPr>
          <w:rFonts w:ascii="Century Gothic" w:hAnsi="Century Gothic"/>
          <w:bCs/>
          <w:color w:val="auto"/>
        </w:rPr>
        <w:t xml:space="preserve">The artist selected for this call will facilitate a hands-on community experience at </w:t>
      </w:r>
      <w:r w:rsidR="00555ED5">
        <w:rPr>
          <w:rFonts w:ascii="Century Gothic" w:hAnsi="Century Gothic"/>
          <w:bCs/>
          <w:color w:val="auto"/>
        </w:rPr>
        <w:t>eight</w:t>
      </w:r>
      <w:r w:rsidRPr="00D64DC4">
        <w:rPr>
          <w:rFonts w:ascii="Century Gothic" w:hAnsi="Century Gothic"/>
          <w:bCs/>
          <w:color w:val="auto"/>
        </w:rPr>
        <w:t xml:space="preserve"> Arts in the Parks events that connects with the commissioned art piece.</w:t>
      </w:r>
    </w:p>
    <w:p w14:paraId="21D49E43" w14:textId="77777777" w:rsidR="00966A6D" w:rsidRPr="00966A6D" w:rsidRDefault="00966A6D" w:rsidP="00966A6D">
      <w:pPr>
        <w:pStyle w:val="ListParagraph"/>
        <w:numPr>
          <w:ilvl w:val="0"/>
          <w:numId w:val="20"/>
        </w:numPr>
        <w:spacing w:after="0" w:line="240" w:lineRule="auto"/>
        <w:rPr>
          <w:rFonts w:ascii="Century Gothic" w:hAnsi="Century Gothic"/>
          <w:bCs/>
          <w:color w:val="auto"/>
        </w:rPr>
      </w:pPr>
      <w:r w:rsidRPr="00966A6D">
        <w:rPr>
          <w:rFonts w:ascii="Century Gothic" w:hAnsi="Century Gothic"/>
          <w:bCs/>
          <w:color w:val="auto"/>
        </w:rPr>
        <w:t xml:space="preserve">How have your previous experiences in engaging with the public through creative means prepared you for the role of facilitating a hands-on community experience at the Arts in the Parks events? Please provide examples of relevant experiences such as facilitating community workshops, live art demonstrations, interactive installations, or collaborative projects. </w:t>
      </w:r>
    </w:p>
    <w:p w14:paraId="5378C80E" w14:textId="77777777" w:rsidR="00966A6D" w:rsidRPr="00521058" w:rsidRDefault="00966A6D" w:rsidP="00966A6D">
      <w:pPr>
        <w:pStyle w:val="ListParagraph"/>
        <w:numPr>
          <w:ilvl w:val="0"/>
          <w:numId w:val="20"/>
        </w:numPr>
        <w:spacing w:after="0" w:line="240" w:lineRule="auto"/>
        <w:rPr>
          <w:rFonts w:ascii="Century Gothic" w:hAnsi="Century Gothic"/>
          <w:b/>
          <w:color w:val="auto"/>
          <w:u w:val="single"/>
        </w:rPr>
      </w:pPr>
      <w:r w:rsidRPr="00966A6D">
        <w:rPr>
          <w:rFonts w:ascii="Century Gothic" w:hAnsi="Century Gothic"/>
          <w:bCs/>
          <w:color w:val="auto"/>
        </w:rPr>
        <w:t xml:space="preserve">Share preliminary ideas on how you envision engaging and collaborating with </w:t>
      </w:r>
      <w:r w:rsidRPr="00521058">
        <w:rPr>
          <w:rFonts w:ascii="Century Gothic" w:hAnsi="Century Gothic"/>
          <w:bCs/>
          <w:color w:val="auto"/>
        </w:rPr>
        <w:t xml:space="preserve">event attendees during these 2-hour events, aligning with the goals of fostering community exploration, creative collaboration, and inclusive participation. </w:t>
      </w:r>
    </w:p>
    <w:p w14:paraId="29164A7D" w14:textId="776AB398" w:rsidR="00D64DC4" w:rsidRPr="00521058" w:rsidRDefault="00D64DC4" w:rsidP="00966A6D">
      <w:pPr>
        <w:spacing w:after="0" w:line="240" w:lineRule="auto"/>
        <w:ind w:left="360"/>
        <w:rPr>
          <w:rFonts w:ascii="Century Gothic" w:hAnsi="Century Gothic"/>
          <w:b/>
          <w:color w:val="auto"/>
          <w:u w:val="single"/>
        </w:rPr>
      </w:pPr>
      <w:r w:rsidRPr="00521058">
        <w:rPr>
          <w:rFonts w:ascii="Century Gothic" w:hAnsi="Century Gothic"/>
          <w:b/>
          <w:color w:val="auto"/>
          <w:u w:val="single"/>
        </w:rPr>
        <w:t xml:space="preserve">Work Samples </w:t>
      </w:r>
    </w:p>
    <w:p w14:paraId="1BED641C" w14:textId="77777777" w:rsidR="00521058" w:rsidRDefault="00555ED5" w:rsidP="00521058">
      <w:pPr>
        <w:pStyle w:val="ListParagraph"/>
        <w:numPr>
          <w:ilvl w:val="0"/>
          <w:numId w:val="12"/>
        </w:numPr>
        <w:spacing w:after="0" w:line="240" w:lineRule="auto"/>
        <w:rPr>
          <w:rFonts w:ascii="Century Gothic" w:hAnsi="Century Gothic"/>
          <w:bCs/>
          <w:color w:val="auto"/>
        </w:rPr>
      </w:pPr>
      <w:r w:rsidRPr="00521058">
        <w:rPr>
          <w:rFonts w:ascii="Century Gothic" w:hAnsi="Century Gothic"/>
          <w:bCs/>
          <w:color w:val="auto"/>
        </w:rPr>
        <w:t>8</w:t>
      </w:r>
      <w:r w:rsidR="00D64DC4" w:rsidRPr="00521058">
        <w:rPr>
          <w:rFonts w:ascii="Century Gothic" w:hAnsi="Century Gothic"/>
          <w:bCs/>
          <w:color w:val="auto"/>
        </w:rPr>
        <w:t xml:space="preserve"> images</w:t>
      </w:r>
    </w:p>
    <w:p w14:paraId="5563383C" w14:textId="77777777" w:rsidR="0008781C" w:rsidRPr="0008781C" w:rsidRDefault="0008781C" w:rsidP="0008781C">
      <w:pPr>
        <w:pStyle w:val="ListParagraph"/>
        <w:numPr>
          <w:ilvl w:val="0"/>
          <w:numId w:val="12"/>
        </w:numPr>
        <w:spacing w:after="0" w:line="240" w:lineRule="auto"/>
        <w:rPr>
          <w:rFonts w:ascii="Century Gothic" w:hAnsi="Century Gothic"/>
          <w:bCs/>
          <w:color w:val="auto"/>
        </w:rPr>
      </w:pPr>
      <w:r w:rsidRPr="0008781C">
        <w:rPr>
          <w:rFonts w:ascii="Century Gothic" w:hAnsi="Century Gothic"/>
          <w:bCs/>
          <w:color w:val="auto"/>
        </w:rPr>
        <w:t xml:space="preserve">Describe each work using the conventional format: title, year, size, medium(s). </w:t>
      </w:r>
    </w:p>
    <w:p w14:paraId="5A7147C3" w14:textId="57D722A1" w:rsidR="0008781C" w:rsidRPr="0008781C" w:rsidRDefault="0008781C" w:rsidP="00B33115">
      <w:pPr>
        <w:spacing w:after="0" w:line="240" w:lineRule="auto"/>
        <w:ind w:left="720"/>
        <w:rPr>
          <w:rFonts w:ascii="Century Gothic" w:hAnsi="Century Gothic"/>
          <w:bCs/>
          <w:color w:val="auto"/>
        </w:rPr>
      </w:pPr>
      <w:r w:rsidRPr="0008781C">
        <w:rPr>
          <w:rFonts w:ascii="Century Gothic" w:hAnsi="Century Gothic"/>
          <w:bCs/>
          <w:color w:val="auto"/>
        </w:rPr>
        <w:t>Please include a brief description</w:t>
      </w:r>
      <w:r w:rsidR="00855621">
        <w:rPr>
          <w:rFonts w:ascii="Century Gothic" w:hAnsi="Century Gothic"/>
          <w:bCs/>
          <w:color w:val="auto"/>
        </w:rPr>
        <w:t>.</w:t>
      </w:r>
      <w:r w:rsidRPr="0008781C">
        <w:rPr>
          <w:rFonts w:ascii="Century Gothic" w:hAnsi="Century Gothic"/>
          <w:bCs/>
          <w:color w:val="auto"/>
        </w:rPr>
        <w:t xml:space="preserve"> </w:t>
      </w:r>
      <w:r w:rsidR="00855621">
        <w:rPr>
          <w:rFonts w:ascii="Century Gothic" w:hAnsi="Century Gothic"/>
          <w:bCs/>
          <w:color w:val="auto"/>
        </w:rPr>
        <w:t>I</w:t>
      </w:r>
      <w:r w:rsidRPr="0008781C">
        <w:rPr>
          <w:rFonts w:ascii="Century Gothic" w:hAnsi="Century Gothic"/>
          <w:bCs/>
          <w:color w:val="auto"/>
        </w:rPr>
        <w:t xml:space="preserve">f the work was collaborative include the following information: </w:t>
      </w:r>
    </w:p>
    <w:p w14:paraId="46DAE83E" w14:textId="77777777" w:rsidR="0008781C" w:rsidRPr="00B33115" w:rsidRDefault="0008781C" w:rsidP="00B33115">
      <w:pPr>
        <w:pStyle w:val="ListParagraph"/>
        <w:numPr>
          <w:ilvl w:val="1"/>
          <w:numId w:val="12"/>
        </w:numPr>
        <w:spacing w:after="0" w:line="240" w:lineRule="auto"/>
        <w:rPr>
          <w:rFonts w:ascii="Century Gothic" w:hAnsi="Century Gothic"/>
          <w:bCs/>
          <w:color w:val="auto"/>
        </w:rPr>
      </w:pPr>
      <w:r w:rsidRPr="00B33115">
        <w:rPr>
          <w:rFonts w:ascii="Century Gothic" w:hAnsi="Century Gothic"/>
          <w:bCs/>
          <w:color w:val="auto"/>
        </w:rPr>
        <w:t xml:space="preserve">List all artists involved in each project. </w:t>
      </w:r>
    </w:p>
    <w:p w14:paraId="570C7BA6" w14:textId="77777777" w:rsidR="0008781C" w:rsidRPr="00B33115" w:rsidRDefault="0008781C" w:rsidP="00B33115">
      <w:pPr>
        <w:pStyle w:val="ListParagraph"/>
        <w:numPr>
          <w:ilvl w:val="1"/>
          <w:numId w:val="12"/>
        </w:numPr>
        <w:spacing w:after="0" w:line="240" w:lineRule="auto"/>
        <w:rPr>
          <w:rFonts w:ascii="Century Gothic" w:hAnsi="Century Gothic"/>
          <w:bCs/>
          <w:color w:val="auto"/>
        </w:rPr>
      </w:pPr>
      <w:r w:rsidRPr="00B33115">
        <w:rPr>
          <w:rFonts w:ascii="Century Gothic" w:hAnsi="Century Gothic"/>
          <w:bCs/>
          <w:color w:val="auto"/>
        </w:rPr>
        <w:t>If you collaborated with other artists or community members, how were they involved and what was your role in the project?</w:t>
      </w:r>
    </w:p>
    <w:p w14:paraId="42557ABF" w14:textId="77777777" w:rsidR="00521058" w:rsidRDefault="00521058" w:rsidP="00D64DC4">
      <w:pPr>
        <w:spacing w:after="0" w:line="240" w:lineRule="auto"/>
        <w:rPr>
          <w:rFonts w:ascii="Century Gothic" w:hAnsi="Century Gothic"/>
          <w:b/>
          <w:color w:val="auto"/>
        </w:rPr>
      </w:pPr>
    </w:p>
    <w:p w14:paraId="738BE28D" w14:textId="7D265345" w:rsidR="00D64DC4" w:rsidRPr="00D64DC4" w:rsidRDefault="00D64DC4" w:rsidP="00D64DC4">
      <w:pPr>
        <w:spacing w:after="0" w:line="240" w:lineRule="auto"/>
        <w:rPr>
          <w:rFonts w:ascii="Century Gothic" w:hAnsi="Century Gothic"/>
          <w:b/>
          <w:color w:val="auto"/>
        </w:rPr>
      </w:pPr>
      <w:r w:rsidRPr="00D64DC4">
        <w:rPr>
          <w:rFonts w:ascii="Century Gothic" w:hAnsi="Century Gothic"/>
          <w:b/>
          <w:color w:val="auto"/>
        </w:rPr>
        <w:t>For Questions Contact:</w:t>
      </w:r>
    </w:p>
    <w:p w14:paraId="587F2F10" w14:textId="77777777" w:rsidR="00D64DC4" w:rsidRPr="00D64DC4" w:rsidRDefault="00D64DC4" w:rsidP="00D64DC4">
      <w:pPr>
        <w:spacing w:after="0" w:line="240" w:lineRule="auto"/>
        <w:rPr>
          <w:rFonts w:ascii="Century Gothic" w:hAnsi="Century Gothic"/>
          <w:bCs/>
          <w:color w:val="auto"/>
        </w:rPr>
      </w:pPr>
      <w:r w:rsidRPr="00D64DC4">
        <w:rPr>
          <w:rFonts w:ascii="Century Gothic" w:hAnsi="Century Gothic"/>
          <w:bCs/>
          <w:color w:val="auto"/>
        </w:rPr>
        <w:t xml:space="preserve"> Dani Godreau, Community Arts Coordinator</w:t>
      </w:r>
    </w:p>
    <w:p w14:paraId="223D4BC3" w14:textId="77777777" w:rsidR="00D64DC4" w:rsidRPr="00D64DC4" w:rsidRDefault="00D64DC4" w:rsidP="00D64DC4">
      <w:pPr>
        <w:spacing w:after="0" w:line="240" w:lineRule="auto"/>
        <w:rPr>
          <w:rFonts w:ascii="Century Gothic" w:hAnsi="Century Gothic"/>
          <w:bCs/>
          <w:color w:val="auto"/>
        </w:rPr>
      </w:pPr>
      <w:r w:rsidRPr="00D64DC4">
        <w:rPr>
          <w:rFonts w:ascii="Century Gothic" w:hAnsi="Century Gothic"/>
          <w:bCs/>
          <w:color w:val="auto"/>
        </w:rPr>
        <w:t xml:space="preserve"> Dani_Godreau@tempe.gov </w:t>
      </w:r>
    </w:p>
    <w:p w14:paraId="24902E3D" w14:textId="3195B879" w:rsidR="00D64DC4" w:rsidRDefault="00D64DC4" w:rsidP="00D64DC4">
      <w:pPr>
        <w:spacing w:after="0" w:line="240" w:lineRule="auto"/>
        <w:rPr>
          <w:rFonts w:ascii="Century Gothic" w:hAnsi="Century Gothic"/>
          <w:bCs/>
          <w:color w:val="auto"/>
        </w:rPr>
      </w:pPr>
      <w:r w:rsidRPr="00D64DC4">
        <w:rPr>
          <w:rFonts w:ascii="Century Gothic" w:hAnsi="Century Gothic"/>
          <w:bCs/>
          <w:color w:val="auto"/>
        </w:rPr>
        <w:t xml:space="preserve"> (480) 793-1257</w:t>
      </w:r>
    </w:p>
    <w:p w14:paraId="57D2BC44" w14:textId="3964D1A8" w:rsidR="004C0A44" w:rsidRDefault="00300688" w:rsidP="00300688">
      <w:pPr>
        <w:tabs>
          <w:tab w:val="left" w:pos="8348"/>
        </w:tabs>
        <w:spacing w:after="0" w:line="240" w:lineRule="auto"/>
        <w:rPr>
          <w:rFonts w:ascii="Century Gothic" w:hAnsi="Century Gothic"/>
          <w:bCs/>
          <w:color w:val="auto"/>
        </w:rPr>
      </w:pPr>
      <w:r>
        <w:rPr>
          <w:rFonts w:ascii="Century Gothic" w:hAnsi="Century Gothic"/>
          <w:bCs/>
          <w:color w:val="auto"/>
        </w:rPr>
        <w:tab/>
      </w:r>
    </w:p>
    <w:p w14:paraId="6DC5627F" w14:textId="2208C014" w:rsidR="00B74617" w:rsidRDefault="00521058" w:rsidP="00D64DC4">
      <w:pPr>
        <w:spacing w:after="0" w:line="240" w:lineRule="auto"/>
        <w:rPr>
          <w:rFonts w:ascii="Century Gothic" w:hAnsi="Century Gothic"/>
          <w:bCs/>
          <w:color w:val="auto"/>
        </w:rPr>
      </w:pPr>
      <w:r w:rsidRPr="00521058">
        <w:rPr>
          <w:rFonts w:ascii="Century Gothic" w:hAnsi="Century Gothic"/>
          <w:bCs/>
          <w:color w:val="auto"/>
        </w:rPr>
        <w:t>We will host a pre-submittal info session on April 25th!</w:t>
      </w:r>
      <w:r>
        <w:rPr>
          <w:rFonts w:ascii="Century Gothic" w:hAnsi="Century Gothic"/>
          <w:bCs/>
          <w:color w:val="auto"/>
        </w:rPr>
        <w:t xml:space="preserve"> </w:t>
      </w:r>
      <w:r w:rsidR="00B74617" w:rsidRPr="00D07BAD">
        <w:rPr>
          <w:rFonts w:ascii="Century Gothic" w:hAnsi="Century Gothic"/>
          <w:bCs/>
          <w:color w:val="auto"/>
        </w:rPr>
        <w:t xml:space="preserve">Sign up to receive the pre-submittal meeting zoom link </w:t>
      </w:r>
      <w:hyperlink r:id="rId12" w:history="1">
        <w:r w:rsidR="00B74617" w:rsidRPr="00FC4976">
          <w:rPr>
            <w:rStyle w:val="Hyperlink"/>
            <w:rFonts w:ascii="Century Gothic" w:hAnsi="Century Gothic"/>
            <w:bCs/>
          </w:rPr>
          <w:t>here</w:t>
        </w:r>
      </w:hyperlink>
      <w:r w:rsidR="00B74617" w:rsidRPr="00D07BAD">
        <w:rPr>
          <w:rFonts w:ascii="Century Gothic" w:hAnsi="Century Gothic"/>
          <w:bCs/>
          <w:color w:val="auto"/>
        </w:rPr>
        <w:t>.</w:t>
      </w:r>
    </w:p>
    <w:p w14:paraId="35F59185" w14:textId="77777777" w:rsidR="00521058" w:rsidRDefault="00521058" w:rsidP="00D64DC4">
      <w:pPr>
        <w:spacing w:after="0" w:line="240" w:lineRule="auto"/>
        <w:rPr>
          <w:rFonts w:ascii="Century Gothic" w:hAnsi="Century Gothic"/>
          <w:bCs/>
          <w:color w:val="auto"/>
        </w:rPr>
      </w:pPr>
    </w:p>
    <w:p w14:paraId="2F909261" w14:textId="44BD871F" w:rsidR="004C0A44" w:rsidRDefault="00B74617" w:rsidP="00D64DC4">
      <w:pPr>
        <w:spacing w:after="0" w:line="240" w:lineRule="auto"/>
        <w:rPr>
          <w:rFonts w:ascii="Century Gothic" w:hAnsi="Century Gothic"/>
          <w:bCs/>
          <w:color w:val="auto"/>
        </w:rPr>
      </w:pPr>
      <w:r>
        <w:rPr>
          <w:rFonts w:ascii="Century Gothic" w:hAnsi="Century Gothic"/>
          <w:bCs/>
          <w:color w:val="auto"/>
        </w:rPr>
        <w:t>S</w:t>
      </w:r>
      <w:r w:rsidR="00100748" w:rsidRPr="00B74617">
        <w:rPr>
          <w:rFonts w:ascii="Century Gothic" w:hAnsi="Century Gothic"/>
          <w:bCs/>
          <w:color w:val="auto"/>
        </w:rPr>
        <w:t>chedule a one-on-one meeting regarding this call</w:t>
      </w:r>
      <w:r>
        <w:rPr>
          <w:rFonts w:ascii="Century Gothic" w:hAnsi="Century Gothic"/>
          <w:bCs/>
          <w:color w:val="auto"/>
        </w:rPr>
        <w:t xml:space="preserve"> </w:t>
      </w:r>
      <w:hyperlink r:id="rId13" w:history="1">
        <w:r w:rsidRPr="00B74617">
          <w:rPr>
            <w:rStyle w:val="Hyperlink"/>
            <w:rFonts w:ascii="Century Gothic" w:hAnsi="Century Gothic"/>
            <w:bCs/>
          </w:rPr>
          <w:t>here</w:t>
        </w:r>
      </w:hyperlink>
      <w:r w:rsidR="00100748" w:rsidRPr="00B74617">
        <w:rPr>
          <w:rFonts w:ascii="Century Gothic" w:hAnsi="Century Gothic"/>
          <w:bCs/>
          <w:color w:val="auto"/>
        </w:rPr>
        <w:t>.</w:t>
      </w:r>
    </w:p>
    <w:p w14:paraId="237C6B8B" w14:textId="77777777" w:rsidR="00763421" w:rsidRDefault="00763421" w:rsidP="00763421">
      <w:pPr>
        <w:spacing w:after="0" w:line="240" w:lineRule="auto"/>
        <w:rPr>
          <w:rFonts w:ascii="Century Gothic" w:hAnsi="Century Gothic"/>
          <w:bCs/>
          <w:color w:val="auto"/>
        </w:rPr>
      </w:pPr>
    </w:p>
    <w:p w14:paraId="49F1B890" w14:textId="39B6748E" w:rsidR="00763421" w:rsidRDefault="00EC0A9E" w:rsidP="00763421">
      <w:pPr>
        <w:spacing w:after="0" w:line="240" w:lineRule="auto"/>
        <w:rPr>
          <w:rFonts w:ascii="Century Gothic" w:hAnsi="Century Gothic"/>
          <w:b/>
          <w:color w:val="auto"/>
        </w:rPr>
      </w:pPr>
      <w:hyperlink r:id="rId14" w:history="1">
        <w:r w:rsidR="00763421" w:rsidRPr="00CF6A4E">
          <w:rPr>
            <w:rStyle w:val="Hyperlink"/>
            <w:rFonts w:ascii="Century Gothic" w:hAnsi="Century Gothic"/>
            <w:b/>
          </w:rPr>
          <w:t>Click here for submittable application.</w:t>
        </w:r>
      </w:hyperlink>
    </w:p>
    <w:p w14:paraId="18783D7B" w14:textId="59425B48" w:rsidR="00763421" w:rsidRPr="00D64DC4" w:rsidRDefault="00763421" w:rsidP="00D64DC4">
      <w:pPr>
        <w:spacing w:after="0" w:line="240" w:lineRule="auto"/>
        <w:rPr>
          <w:rFonts w:ascii="Century Gothic" w:hAnsi="Century Gothic"/>
          <w:bCs/>
          <w:color w:val="auto"/>
        </w:rPr>
      </w:pPr>
    </w:p>
    <w:p w14:paraId="1BD9628C" w14:textId="77777777" w:rsidR="00C051EE" w:rsidRDefault="00C051EE" w:rsidP="00C051EE">
      <w:pPr>
        <w:pStyle w:val="ListParagraph"/>
        <w:spacing w:after="0" w:line="240" w:lineRule="auto"/>
        <w:rPr>
          <w:rFonts w:ascii="Century Gothic" w:hAnsi="Century Gothic"/>
          <w:color w:val="auto"/>
        </w:rPr>
      </w:pPr>
    </w:p>
    <w:bookmarkEnd w:id="1"/>
    <w:bookmarkEnd w:id="2"/>
    <w:bookmarkEnd w:id="0"/>
    <w:p w14:paraId="57967B57" w14:textId="4306AE18" w:rsidR="005911B7" w:rsidRDefault="005911B7" w:rsidP="001663ED">
      <w:pPr>
        <w:spacing w:after="0" w:line="240" w:lineRule="auto"/>
        <w:rPr>
          <w:rFonts w:ascii="Century Gothic" w:hAnsi="Century Gothic"/>
          <w:color w:val="C00000"/>
        </w:rPr>
      </w:pPr>
    </w:p>
    <w:p w14:paraId="7251A15D" w14:textId="40A85409" w:rsidR="005911B7" w:rsidRDefault="005911B7" w:rsidP="001663ED">
      <w:pPr>
        <w:spacing w:after="0" w:line="240" w:lineRule="auto"/>
        <w:rPr>
          <w:rFonts w:ascii="Century Gothic" w:hAnsi="Century Gothic"/>
          <w:color w:val="C00000"/>
        </w:rPr>
      </w:pPr>
    </w:p>
    <w:p w14:paraId="14ACC2CD" w14:textId="42B9EAAB" w:rsidR="005911B7" w:rsidRDefault="005911B7" w:rsidP="001663ED">
      <w:pPr>
        <w:spacing w:after="0" w:line="240" w:lineRule="auto"/>
        <w:rPr>
          <w:rFonts w:ascii="Century Gothic" w:hAnsi="Century Gothic"/>
          <w:color w:val="C00000"/>
        </w:rPr>
      </w:pPr>
    </w:p>
    <w:p w14:paraId="11DF3667" w14:textId="3B36B668" w:rsidR="005911B7" w:rsidRDefault="005911B7" w:rsidP="001663ED">
      <w:pPr>
        <w:spacing w:after="0" w:line="240" w:lineRule="auto"/>
        <w:rPr>
          <w:rFonts w:ascii="Century Gothic" w:hAnsi="Century Gothic"/>
          <w:color w:val="C00000"/>
        </w:rPr>
      </w:pPr>
    </w:p>
    <w:p w14:paraId="2FF50BB0" w14:textId="77777777" w:rsidR="005911B7" w:rsidRPr="00F64669" w:rsidRDefault="005911B7" w:rsidP="001663ED">
      <w:pPr>
        <w:spacing w:after="0" w:line="240" w:lineRule="auto"/>
        <w:rPr>
          <w:rFonts w:ascii="Century Gothic" w:hAnsi="Century Gothic"/>
          <w:color w:val="C00000"/>
        </w:rPr>
      </w:pPr>
    </w:p>
    <w:sectPr w:rsidR="005911B7" w:rsidRPr="00F64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6CCA" w14:textId="77777777" w:rsidR="002A2B64" w:rsidRDefault="002A2B64" w:rsidP="002A2B64">
      <w:pPr>
        <w:spacing w:after="0" w:line="240" w:lineRule="auto"/>
      </w:pPr>
      <w:r>
        <w:separator/>
      </w:r>
    </w:p>
  </w:endnote>
  <w:endnote w:type="continuationSeparator" w:id="0">
    <w:p w14:paraId="2FFADD75" w14:textId="77777777" w:rsidR="002A2B64" w:rsidRDefault="002A2B64" w:rsidP="002A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F1F6" w14:textId="77777777" w:rsidR="002A2B64" w:rsidRDefault="002A2B64" w:rsidP="002A2B64">
      <w:pPr>
        <w:spacing w:after="0" w:line="240" w:lineRule="auto"/>
      </w:pPr>
      <w:r>
        <w:separator/>
      </w:r>
    </w:p>
  </w:footnote>
  <w:footnote w:type="continuationSeparator" w:id="0">
    <w:p w14:paraId="3EAFF890" w14:textId="77777777" w:rsidR="002A2B64" w:rsidRDefault="002A2B64" w:rsidP="002A2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0D1"/>
    <w:multiLevelType w:val="hybridMultilevel"/>
    <w:tmpl w:val="F10C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5342"/>
    <w:multiLevelType w:val="hybridMultilevel"/>
    <w:tmpl w:val="DD6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A1AF0"/>
    <w:multiLevelType w:val="hybridMultilevel"/>
    <w:tmpl w:val="68F85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D3D37"/>
    <w:multiLevelType w:val="hybridMultilevel"/>
    <w:tmpl w:val="31C2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F33F69"/>
    <w:multiLevelType w:val="hybridMultilevel"/>
    <w:tmpl w:val="3FE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55C92"/>
    <w:multiLevelType w:val="hybridMultilevel"/>
    <w:tmpl w:val="53B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35056"/>
    <w:multiLevelType w:val="hybridMultilevel"/>
    <w:tmpl w:val="8C88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470045"/>
    <w:multiLevelType w:val="multilevel"/>
    <w:tmpl w:val="0E5C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0589F"/>
    <w:multiLevelType w:val="hybridMultilevel"/>
    <w:tmpl w:val="1ED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8663D"/>
    <w:multiLevelType w:val="hybridMultilevel"/>
    <w:tmpl w:val="E60E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53805"/>
    <w:multiLevelType w:val="hybridMultilevel"/>
    <w:tmpl w:val="B3E8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204CA"/>
    <w:multiLevelType w:val="hybridMultilevel"/>
    <w:tmpl w:val="A1E8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947A1"/>
    <w:multiLevelType w:val="hybridMultilevel"/>
    <w:tmpl w:val="57EA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819FB"/>
    <w:multiLevelType w:val="hybridMultilevel"/>
    <w:tmpl w:val="FC7A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801FD"/>
    <w:multiLevelType w:val="hybridMultilevel"/>
    <w:tmpl w:val="0CF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566C8"/>
    <w:multiLevelType w:val="hybridMultilevel"/>
    <w:tmpl w:val="3762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30F0C"/>
    <w:multiLevelType w:val="hybridMultilevel"/>
    <w:tmpl w:val="79FAD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66BF1"/>
    <w:multiLevelType w:val="hybridMultilevel"/>
    <w:tmpl w:val="ABE4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B0B1F"/>
    <w:multiLevelType w:val="hybridMultilevel"/>
    <w:tmpl w:val="CBB0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6707D"/>
    <w:multiLevelType w:val="hybridMultilevel"/>
    <w:tmpl w:val="AA98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14"/>
  </w:num>
  <w:num w:numId="6">
    <w:abstractNumId w:val="5"/>
  </w:num>
  <w:num w:numId="7">
    <w:abstractNumId w:val="12"/>
  </w:num>
  <w:num w:numId="8">
    <w:abstractNumId w:val="8"/>
  </w:num>
  <w:num w:numId="9">
    <w:abstractNumId w:val="18"/>
  </w:num>
  <w:num w:numId="10">
    <w:abstractNumId w:val="11"/>
  </w:num>
  <w:num w:numId="11">
    <w:abstractNumId w:val="1"/>
  </w:num>
  <w:num w:numId="12">
    <w:abstractNumId w:val="16"/>
  </w:num>
  <w:num w:numId="13">
    <w:abstractNumId w:val="10"/>
  </w:num>
  <w:num w:numId="14">
    <w:abstractNumId w:val="17"/>
  </w:num>
  <w:num w:numId="15">
    <w:abstractNumId w:val="4"/>
  </w:num>
  <w:num w:numId="16">
    <w:abstractNumId w:val="19"/>
  </w:num>
  <w:num w:numId="17">
    <w:abstractNumId w:val="9"/>
  </w:num>
  <w:num w:numId="18">
    <w:abstractNumId w:val="15"/>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97"/>
    <w:rsid w:val="00003988"/>
    <w:rsid w:val="00004367"/>
    <w:rsid w:val="0001100C"/>
    <w:rsid w:val="00011B4E"/>
    <w:rsid w:val="00015631"/>
    <w:rsid w:val="00020572"/>
    <w:rsid w:val="00020E4B"/>
    <w:rsid w:val="00021DFC"/>
    <w:rsid w:val="00047136"/>
    <w:rsid w:val="00051329"/>
    <w:rsid w:val="00061968"/>
    <w:rsid w:val="00071836"/>
    <w:rsid w:val="0008781C"/>
    <w:rsid w:val="0009059B"/>
    <w:rsid w:val="000A70F8"/>
    <w:rsid w:val="000B41B2"/>
    <w:rsid w:val="000C018F"/>
    <w:rsid w:val="000C1A65"/>
    <w:rsid w:val="000C1AE6"/>
    <w:rsid w:val="000C2892"/>
    <w:rsid w:val="000E3DEF"/>
    <w:rsid w:val="000F21FE"/>
    <w:rsid w:val="000F557E"/>
    <w:rsid w:val="00100748"/>
    <w:rsid w:val="00101BBA"/>
    <w:rsid w:val="00103A0B"/>
    <w:rsid w:val="00113DE5"/>
    <w:rsid w:val="00123E90"/>
    <w:rsid w:val="001471FF"/>
    <w:rsid w:val="001615AB"/>
    <w:rsid w:val="001663ED"/>
    <w:rsid w:val="001736D1"/>
    <w:rsid w:val="00173D6C"/>
    <w:rsid w:val="00174CC6"/>
    <w:rsid w:val="00196007"/>
    <w:rsid w:val="001A1CB8"/>
    <w:rsid w:val="001B1031"/>
    <w:rsid w:val="001B1E97"/>
    <w:rsid w:val="001B6144"/>
    <w:rsid w:val="001B6197"/>
    <w:rsid w:val="001D6185"/>
    <w:rsid w:val="001D64CB"/>
    <w:rsid w:val="001F7ED6"/>
    <w:rsid w:val="00205E3A"/>
    <w:rsid w:val="00220BDD"/>
    <w:rsid w:val="00224AD4"/>
    <w:rsid w:val="0022562E"/>
    <w:rsid w:val="00246107"/>
    <w:rsid w:val="0024679F"/>
    <w:rsid w:val="00253813"/>
    <w:rsid w:val="0025424D"/>
    <w:rsid w:val="0027041B"/>
    <w:rsid w:val="002717FF"/>
    <w:rsid w:val="00276A97"/>
    <w:rsid w:val="002A0558"/>
    <w:rsid w:val="002A0B51"/>
    <w:rsid w:val="002A2B64"/>
    <w:rsid w:val="002B7832"/>
    <w:rsid w:val="002D3D4C"/>
    <w:rsid w:val="002D40D9"/>
    <w:rsid w:val="002E35F9"/>
    <w:rsid w:val="002F46FB"/>
    <w:rsid w:val="00300688"/>
    <w:rsid w:val="00304143"/>
    <w:rsid w:val="00310A13"/>
    <w:rsid w:val="0033569E"/>
    <w:rsid w:val="003357D9"/>
    <w:rsid w:val="00343BAB"/>
    <w:rsid w:val="00372CBB"/>
    <w:rsid w:val="00384472"/>
    <w:rsid w:val="00385B53"/>
    <w:rsid w:val="003A1D64"/>
    <w:rsid w:val="003A574C"/>
    <w:rsid w:val="003A5765"/>
    <w:rsid w:val="003C3EF0"/>
    <w:rsid w:val="003D7D21"/>
    <w:rsid w:val="003E460D"/>
    <w:rsid w:val="003F7EA9"/>
    <w:rsid w:val="00410023"/>
    <w:rsid w:val="00422A52"/>
    <w:rsid w:val="004408C2"/>
    <w:rsid w:val="004422AC"/>
    <w:rsid w:val="00446901"/>
    <w:rsid w:val="00452851"/>
    <w:rsid w:val="00457D0C"/>
    <w:rsid w:val="00460658"/>
    <w:rsid w:val="00460728"/>
    <w:rsid w:val="00465518"/>
    <w:rsid w:val="00472797"/>
    <w:rsid w:val="0047468C"/>
    <w:rsid w:val="004756FC"/>
    <w:rsid w:val="00494160"/>
    <w:rsid w:val="004975CA"/>
    <w:rsid w:val="004A0F77"/>
    <w:rsid w:val="004B0419"/>
    <w:rsid w:val="004B3074"/>
    <w:rsid w:val="004C0425"/>
    <w:rsid w:val="004C0A44"/>
    <w:rsid w:val="004D353F"/>
    <w:rsid w:val="004D6BF5"/>
    <w:rsid w:val="004E7AE5"/>
    <w:rsid w:val="004F46DB"/>
    <w:rsid w:val="0050114B"/>
    <w:rsid w:val="00505546"/>
    <w:rsid w:val="005100E6"/>
    <w:rsid w:val="00515A26"/>
    <w:rsid w:val="00520F54"/>
    <w:rsid w:val="00521058"/>
    <w:rsid w:val="00527DDE"/>
    <w:rsid w:val="00550E1E"/>
    <w:rsid w:val="005512B9"/>
    <w:rsid w:val="00554805"/>
    <w:rsid w:val="00555ED5"/>
    <w:rsid w:val="005660A6"/>
    <w:rsid w:val="0058379C"/>
    <w:rsid w:val="00583CAD"/>
    <w:rsid w:val="005911B7"/>
    <w:rsid w:val="00595BD9"/>
    <w:rsid w:val="00597CA2"/>
    <w:rsid w:val="005C6505"/>
    <w:rsid w:val="005E4756"/>
    <w:rsid w:val="005F585C"/>
    <w:rsid w:val="00600285"/>
    <w:rsid w:val="00601CE9"/>
    <w:rsid w:val="00603B26"/>
    <w:rsid w:val="00611B92"/>
    <w:rsid w:val="0064645A"/>
    <w:rsid w:val="00663859"/>
    <w:rsid w:val="00677F59"/>
    <w:rsid w:val="00693309"/>
    <w:rsid w:val="006A387C"/>
    <w:rsid w:val="006C3641"/>
    <w:rsid w:val="006E0685"/>
    <w:rsid w:val="006E39C0"/>
    <w:rsid w:val="006E39DD"/>
    <w:rsid w:val="006F1E5A"/>
    <w:rsid w:val="006F7EA2"/>
    <w:rsid w:val="00703AA7"/>
    <w:rsid w:val="007046CD"/>
    <w:rsid w:val="00712CF7"/>
    <w:rsid w:val="007200C8"/>
    <w:rsid w:val="007261F2"/>
    <w:rsid w:val="00727C00"/>
    <w:rsid w:val="00741BF8"/>
    <w:rsid w:val="00753C74"/>
    <w:rsid w:val="0076068F"/>
    <w:rsid w:val="00763421"/>
    <w:rsid w:val="00775EF8"/>
    <w:rsid w:val="00781E44"/>
    <w:rsid w:val="00782CE4"/>
    <w:rsid w:val="00783B99"/>
    <w:rsid w:val="007C2294"/>
    <w:rsid w:val="007C72A4"/>
    <w:rsid w:val="007E2773"/>
    <w:rsid w:val="007F233E"/>
    <w:rsid w:val="00800F2E"/>
    <w:rsid w:val="0080116E"/>
    <w:rsid w:val="008022FE"/>
    <w:rsid w:val="00804E04"/>
    <w:rsid w:val="0080574D"/>
    <w:rsid w:val="00806EF2"/>
    <w:rsid w:val="008261FC"/>
    <w:rsid w:val="00832656"/>
    <w:rsid w:val="00833E89"/>
    <w:rsid w:val="00841008"/>
    <w:rsid w:val="00850C34"/>
    <w:rsid w:val="008524A0"/>
    <w:rsid w:val="00855621"/>
    <w:rsid w:val="00857B33"/>
    <w:rsid w:val="008710D7"/>
    <w:rsid w:val="00871727"/>
    <w:rsid w:val="008945B2"/>
    <w:rsid w:val="008A7E25"/>
    <w:rsid w:val="008B6151"/>
    <w:rsid w:val="008B6F51"/>
    <w:rsid w:val="008C2A3C"/>
    <w:rsid w:val="008D1AA7"/>
    <w:rsid w:val="008D2239"/>
    <w:rsid w:val="008D25D1"/>
    <w:rsid w:val="008D75E0"/>
    <w:rsid w:val="008E7A08"/>
    <w:rsid w:val="008F09C4"/>
    <w:rsid w:val="008F0B1D"/>
    <w:rsid w:val="008F0E37"/>
    <w:rsid w:val="008F1D83"/>
    <w:rsid w:val="008F59C6"/>
    <w:rsid w:val="00900B4C"/>
    <w:rsid w:val="00900DCB"/>
    <w:rsid w:val="00907048"/>
    <w:rsid w:val="009152C4"/>
    <w:rsid w:val="009333EE"/>
    <w:rsid w:val="00934434"/>
    <w:rsid w:val="009552E2"/>
    <w:rsid w:val="00955521"/>
    <w:rsid w:val="00956F8D"/>
    <w:rsid w:val="00966A6D"/>
    <w:rsid w:val="009674AA"/>
    <w:rsid w:val="00976FFC"/>
    <w:rsid w:val="00980209"/>
    <w:rsid w:val="00980442"/>
    <w:rsid w:val="00985542"/>
    <w:rsid w:val="009B16F8"/>
    <w:rsid w:val="009C3995"/>
    <w:rsid w:val="009C4D8D"/>
    <w:rsid w:val="009C7230"/>
    <w:rsid w:val="009D3D12"/>
    <w:rsid w:val="009E2DE3"/>
    <w:rsid w:val="009F2B27"/>
    <w:rsid w:val="00A17DBD"/>
    <w:rsid w:val="00A42BB4"/>
    <w:rsid w:val="00A4651A"/>
    <w:rsid w:val="00A46E20"/>
    <w:rsid w:val="00A50F86"/>
    <w:rsid w:val="00A53B41"/>
    <w:rsid w:val="00A57E54"/>
    <w:rsid w:val="00A740B9"/>
    <w:rsid w:val="00A82CE7"/>
    <w:rsid w:val="00A91DBD"/>
    <w:rsid w:val="00AA0D2C"/>
    <w:rsid w:val="00AA0FED"/>
    <w:rsid w:val="00AC01B3"/>
    <w:rsid w:val="00AC0D3D"/>
    <w:rsid w:val="00AC2CF4"/>
    <w:rsid w:val="00AC43C3"/>
    <w:rsid w:val="00AD7C25"/>
    <w:rsid w:val="00AE33A2"/>
    <w:rsid w:val="00AE4D68"/>
    <w:rsid w:val="00AE5E7D"/>
    <w:rsid w:val="00AF7F38"/>
    <w:rsid w:val="00B012D8"/>
    <w:rsid w:val="00B053FE"/>
    <w:rsid w:val="00B10156"/>
    <w:rsid w:val="00B15C54"/>
    <w:rsid w:val="00B33115"/>
    <w:rsid w:val="00B411E3"/>
    <w:rsid w:val="00B4141A"/>
    <w:rsid w:val="00B45FD8"/>
    <w:rsid w:val="00B4630D"/>
    <w:rsid w:val="00B503A6"/>
    <w:rsid w:val="00B50F2B"/>
    <w:rsid w:val="00B64F4C"/>
    <w:rsid w:val="00B74617"/>
    <w:rsid w:val="00B74781"/>
    <w:rsid w:val="00B768F6"/>
    <w:rsid w:val="00B939DF"/>
    <w:rsid w:val="00BC041B"/>
    <w:rsid w:val="00BD7605"/>
    <w:rsid w:val="00BD7D3E"/>
    <w:rsid w:val="00BE2C97"/>
    <w:rsid w:val="00BE65A6"/>
    <w:rsid w:val="00BF51E2"/>
    <w:rsid w:val="00C051EE"/>
    <w:rsid w:val="00C11EF3"/>
    <w:rsid w:val="00C24153"/>
    <w:rsid w:val="00C35693"/>
    <w:rsid w:val="00C40EC2"/>
    <w:rsid w:val="00C57408"/>
    <w:rsid w:val="00C6153C"/>
    <w:rsid w:val="00C62A86"/>
    <w:rsid w:val="00C7535D"/>
    <w:rsid w:val="00C90CD3"/>
    <w:rsid w:val="00C94F00"/>
    <w:rsid w:val="00CA5733"/>
    <w:rsid w:val="00CB4574"/>
    <w:rsid w:val="00CC3737"/>
    <w:rsid w:val="00CC3E50"/>
    <w:rsid w:val="00CC4DEC"/>
    <w:rsid w:val="00CC79F2"/>
    <w:rsid w:val="00CE11DD"/>
    <w:rsid w:val="00CE5AE2"/>
    <w:rsid w:val="00CF12C7"/>
    <w:rsid w:val="00CF6A4E"/>
    <w:rsid w:val="00D07BAD"/>
    <w:rsid w:val="00D11848"/>
    <w:rsid w:val="00D12893"/>
    <w:rsid w:val="00D26D7C"/>
    <w:rsid w:val="00D32C55"/>
    <w:rsid w:val="00D4519A"/>
    <w:rsid w:val="00D47343"/>
    <w:rsid w:val="00D54272"/>
    <w:rsid w:val="00D648D8"/>
    <w:rsid w:val="00D64DC4"/>
    <w:rsid w:val="00D80984"/>
    <w:rsid w:val="00D842EB"/>
    <w:rsid w:val="00D968F3"/>
    <w:rsid w:val="00DA1E38"/>
    <w:rsid w:val="00DA71A4"/>
    <w:rsid w:val="00DB3F66"/>
    <w:rsid w:val="00DC21EA"/>
    <w:rsid w:val="00DC70DF"/>
    <w:rsid w:val="00DD0B2F"/>
    <w:rsid w:val="00DE3FE2"/>
    <w:rsid w:val="00DE5AF5"/>
    <w:rsid w:val="00E1406E"/>
    <w:rsid w:val="00E1741E"/>
    <w:rsid w:val="00E37262"/>
    <w:rsid w:val="00E402E3"/>
    <w:rsid w:val="00E47665"/>
    <w:rsid w:val="00E523D9"/>
    <w:rsid w:val="00E5542F"/>
    <w:rsid w:val="00E554EC"/>
    <w:rsid w:val="00E556CD"/>
    <w:rsid w:val="00E83D46"/>
    <w:rsid w:val="00E9038D"/>
    <w:rsid w:val="00E91FBD"/>
    <w:rsid w:val="00E93561"/>
    <w:rsid w:val="00E943B4"/>
    <w:rsid w:val="00E96DAB"/>
    <w:rsid w:val="00E973F5"/>
    <w:rsid w:val="00EA0A13"/>
    <w:rsid w:val="00EA4BC3"/>
    <w:rsid w:val="00EB24F6"/>
    <w:rsid w:val="00EB4BE6"/>
    <w:rsid w:val="00EC0A9E"/>
    <w:rsid w:val="00EC33CA"/>
    <w:rsid w:val="00ED38C5"/>
    <w:rsid w:val="00ED411C"/>
    <w:rsid w:val="00EE15C6"/>
    <w:rsid w:val="00EE4BD0"/>
    <w:rsid w:val="00EF0BBE"/>
    <w:rsid w:val="00F02C8B"/>
    <w:rsid w:val="00F07271"/>
    <w:rsid w:val="00F230BA"/>
    <w:rsid w:val="00F3227F"/>
    <w:rsid w:val="00F46963"/>
    <w:rsid w:val="00F63083"/>
    <w:rsid w:val="00F631F1"/>
    <w:rsid w:val="00F64669"/>
    <w:rsid w:val="00F95777"/>
    <w:rsid w:val="00F96B6E"/>
    <w:rsid w:val="00FA19D3"/>
    <w:rsid w:val="00FA2F75"/>
    <w:rsid w:val="00FA7B38"/>
    <w:rsid w:val="00FC18D8"/>
    <w:rsid w:val="00FC4976"/>
    <w:rsid w:val="00FC7572"/>
    <w:rsid w:val="00FF71D0"/>
    <w:rsid w:val="00FF773E"/>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CD5D"/>
  <w15:chartTrackingRefBased/>
  <w15:docId w15:val="{83327ED6-214A-47FF-BC57-067978DD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421"/>
    <w:pPr>
      <w:spacing w:after="200" w:line="276" w:lineRule="auto"/>
    </w:pPr>
    <w:rPr>
      <w:rFonts w:ascii="Gotham Book" w:hAnsi="Gotham Book"/>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81"/>
    <w:rPr>
      <w:color w:val="0563C1" w:themeColor="hyperlink"/>
      <w:u w:val="single"/>
    </w:rPr>
  </w:style>
  <w:style w:type="paragraph" w:styleId="CommentText">
    <w:name w:val="annotation text"/>
    <w:basedOn w:val="Normal"/>
    <w:link w:val="CommentTextChar"/>
    <w:uiPriority w:val="99"/>
    <w:semiHidden/>
    <w:unhideWhenUsed/>
    <w:rsid w:val="00B74781"/>
    <w:pPr>
      <w:spacing w:line="240" w:lineRule="auto"/>
    </w:pPr>
    <w:rPr>
      <w:sz w:val="20"/>
      <w:szCs w:val="20"/>
    </w:rPr>
  </w:style>
  <w:style w:type="character" w:customStyle="1" w:styleId="CommentTextChar">
    <w:name w:val="Comment Text Char"/>
    <w:basedOn w:val="DefaultParagraphFont"/>
    <w:link w:val="CommentText"/>
    <w:uiPriority w:val="99"/>
    <w:semiHidden/>
    <w:rsid w:val="00B74781"/>
    <w:rPr>
      <w:rFonts w:ascii="Gotham Book" w:hAnsi="Gotham Book"/>
      <w:color w:val="595959" w:themeColor="text1" w:themeTint="A6"/>
      <w:sz w:val="20"/>
      <w:szCs w:val="20"/>
    </w:rPr>
  </w:style>
  <w:style w:type="paragraph" w:styleId="ListParagraph">
    <w:name w:val="List Paragraph"/>
    <w:basedOn w:val="Normal"/>
    <w:uiPriority w:val="34"/>
    <w:qFormat/>
    <w:rsid w:val="00B74781"/>
    <w:pPr>
      <w:ind w:left="720"/>
      <w:contextualSpacing/>
    </w:pPr>
  </w:style>
  <w:style w:type="character" w:styleId="CommentReference">
    <w:name w:val="annotation reference"/>
    <w:basedOn w:val="DefaultParagraphFont"/>
    <w:uiPriority w:val="99"/>
    <w:semiHidden/>
    <w:unhideWhenUsed/>
    <w:rsid w:val="00B74781"/>
    <w:rPr>
      <w:sz w:val="16"/>
      <w:szCs w:val="16"/>
    </w:rPr>
  </w:style>
  <w:style w:type="paragraph" w:styleId="BalloonText">
    <w:name w:val="Balloon Text"/>
    <w:basedOn w:val="Normal"/>
    <w:link w:val="BalloonTextChar"/>
    <w:uiPriority w:val="99"/>
    <w:semiHidden/>
    <w:unhideWhenUsed/>
    <w:rsid w:val="00B74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81"/>
    <w:rPr>
      <w:rFonts w:ascii="Segoe UI" w:hAnsi="Segoe UI" w:cs="Segoe UI"/>
      <w:color w:val="595959" w:themeColor="text1" w:themeTint="A6"/>
      <w:sz w:val="18"/>
      <w:szCs w:val="18"/>
    </w:rPr>
  </w:style>
  <w:style w:type="character" w:styleId="UnresolvedMention">
    <w:name w:val="Unresolved Mention"/>
    <w:basedOn w:val="DefaultParagraphFont"/>
    <w:uiPriority w:val="99"/>
    <w:semiHidden/>
    <w:unhideWhenUsed/>
    <w:rsid w:val="006F1E5A"/>
    <w:rPr>
      <w:color w:val="605E5C"/>
      <w:shd w:val="clear" w:color="auto" w:fill="E1DFDD"/>
    </w:rPr>
  </w:style>
  <w:style w:type="table" w:styleId="TableGrid">
    <w:name w:val="Table Grid"/>
    <w:basedOn w:val="TableNormal"/>
    <w:uiPriority w:val="39"/>
    <w:rsid w:val="0060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draftstyledefault-unorderedlistitem">
    <w:name w:val="public-draftstyledefault-unorderedlistitem"/>
    <w:basedOn w:val="Normal"/>
    <w:rsid w:val="00FA7B3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2A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64"/>
    <w:rPr>
      <w:rFonts w:ascii="Gotham Book" w:hAnsi="Gotham Book"/>
      <w:color w:val="595959" w:themeColor="text1" w:themeTint="A6"/>
    </w:rPr>
  </w:style>
  <w:style w:type="paragraph" w:styleId="Footer">
    <w:name w:val="footer"/>
    <w:basedOn w:val="Normal"/>
    <w:link w:val="FooterChar"/>
    <w:uiPriority w:val="99"/>
    <w:unhideWhenUsed/>
    <w:rsid w:val="002A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B64"/>
    <w:rPr>
      <w:rFonts w:ascii="Gotham Book" w:hAnsi="Gotham Book"/>
      <w:color w:val="595959" w:themeColor="text1" w:themeTint="A6"/>
    </w:rPr>
  </w:style>
  <w:style w:type="character" w:customStyle="1" w:styleId="ui-provider">
    <w:name w:val="ui-provider"/>
    <w:basedOn w:val="DefaultParagraphFont"/>
    <w:rsid w:val="005911B7"/>
  </w:style>
  <w:style w:type="paragraph" w:customStyle="1" w:styleId="Default">
    <w:name w:val="Default"/>
    <w:rsid w:val="008261F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C4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1158">
      <w:bodyDiv w:val="1"/>
      <w:marLeft w:val="0"/>
      <w:marRight w:val="0"/>
      <w:marTop w:val="0"/>
      <w:marBottom w:val="0"/>
      <w:divBdr>
        <w:top w:val="none" w:sz="0" w:space="0" w:color="auto"/>
        <w:left w:val="none" w:sz="0" w:space="0" w:color="auto"/>
        <w:bottom w:val="none" w:sz="0" w:space="0" w:color="auto"/>
        <w:right w:val="none" w:sz="0" w:space="0" w:color="auto"/>
      </w:divBdr>
      <w:divsChild>
        <w:div w:id="1387534191">
          <w:marLeft w:val="0"/>
          <w:marRight w:val="0"/>
          <w:marTop w:val="0"/>
          <w:marBottom w:val="0"/>
          <w:divBdr>
            <w:top w:val="none" w:sz="0" w:space="0" w:color="auto"/>
            <w:left w:val="none" w:sz="0" w:space="0" w:color="auto"/>
            <w:bottom w:val="none" w:sz="0" w:space="0" w:color="auto"/>
            <w:right w:val="none" w:sz="0" w:space="0" w:color="auto"/>
          </w:divBdr>
          <w:divsChild>
            <w:div w:id="718555243">
              <w:marLeft w:val="0"/>
              <w:marRight w:val="0"/>
              <w:marTop w:val="0"/>
              <w:marBottom w:val="158"/>
              <w:divBdr>
                <w:top w:val="none" w:sz="0" w:space="0" w:color="auto"/>
                <w:left w:val="none" w:sz="0" w:space="0" w:color="auto"/>
                <w:bottom w:val="none" w:sz="0" w:space="0" w:color="auto"/>
                <w:right w:val="none" w:sz="0" w:space="0" w:color="auto"/>
              </w:divBdr>
            </w:div>
          </w:divsChild>
        </w:div>
        <w:div w:id="2092239801">
          <w:marLeft w:val="0"/>
          <w:marRight w:val="0"/>
          <w:marTop w:val="0"/>
          <w:marBottom w:val="0"/>
          <w:divBdr>
            <w:top w:val="none" w:sz="0" w:space="0" w:color="auto"/>
            <w:left w:val="none" w:sz="0" w:space="0" w:color="auto"/>
            <w:bottom w:val="none" w:sz="0" w:space="0" w:color="auto"/>
            <w:right w:val="none" w:sz="0" w:space="0" w:color="auto"/>
          </w:divBdr>
          <w:divsChild>
            <w:div w:id="2135439107">
              <w:marLeft w:val="0"/>
              <w:marRight w:val="0"/>
              <w:marTop w:val="0"/>
              <w:marBottom w:val="158"/>
              <w:divBdr>
                <w:top w:val="none" w:sz="0" w:space="0" w:color="auto"/>
                <w:left w:val="none" w:sz="0" w:space="0" w:color="auto"/>
                <w:bottom w:val="none" w:sz="0" w:space="0" w:color="auto"/>
                <w:right w:val="none" w:sz="0" w:space="0" w:color="auto"/>
              </w:divBdr>
            </w:div>
          </w:divsChild>
        </w:div>
        <w:div w:id="1200435847">
          <w:marLeft w:val="0"/>
          <w:marRight w:val="0"/>
          <w:marTop w:val="0"/>
          <w:marBottom w:val="158"/>
          <w:divBdr>
            <w:top w:val="none" w:sz="0" w:space="0" w:color="auto"/>
            <w:left w:val="none" w:sz="0" w:space="0" w:color="auto"/>
            <w:bottom w:val="none" w:sz="0" w:space="0" w:color="auto"/>
            <w:right w:val="none" w:sz="0" w:space="0" w:color="auto"/>
          </w:divBdr>
        </w:div>
        <w:div w:id="1776555928">
          <w:marLeft w:val="0"/>
          <w:marRight w:val="0"/>
          <w:marTop w:val="0"/>
          <w:marBottom w:val="158"/>
          <w:divBdr>
            <w:top w:val="none" w:sz="0" w:space="0" w:color="auto"/>
            <w:left w:val="none" w:sz="0" w:space="0" w:color="auto"/>
            <w:bottom w:val="none" w:sz="0" w:space="0" w:color="auto"/>
            <w:right w:val="none" w:sz="0" w:space="0" w:color="auto"/>
          </w:divBdr>
        </w:div>
      </w:divsChild>
    </w:div>
    <w:div w:id="1286614858">
      <w:bodyDiv w:val="1"/>
      <w:marLeft w:val="0"/>
      <w:marRight w:val="0"/>
      <w:marTop w:val="0"/>
      <w:marBottom w:val="0"/>
      <w:divBdr>
        <w:top w:val="none" w:sz="0" w:space="0" w:color="auto"/>
        <w:left w:val="none" w:sz="0" w:space="0" w:color="auto"/>
        <w:bottom w:val="none" w:sz="0" w:space="0" w:color="auto"/>
        <w:right w:val="none" w:sz="0" w:space="0" w:color="auto"/>
      </w:divBdr>
      <w:divsChild>
        <w:div w:id="1625234596">
          <w:marLeft w:val="0"/>
          <w:marRight w:val="0"/>
          <w:marTop w:val="0"/>
          <w:marBottom w:val="158"/>
          <w:divBdr>
            <w:top w:val="none" w:sz="0" w:space="0" w:color="auto"/>
            <w:left w:val="none" w:sz="0" w:space="0" w:color="auto"/>
            <w:bottom w:val="none" w:sz="0" w:space="0" w:color="auto"/>
            <w:right w:val="none" w:sz="0" w:space="0" w:color="auto"/>
          </w:divBdr>
        </w:div>
      </w:divsChild>
    </w:div>
    <w:div w:id="1511144080">
      <w:bodyDiv w:val="1"/>
      <w:marLeft w:val="0"/>
      <w:marRight w:val="0"/>
      <w:marTop w:val="0"/>
      <w:marBottom w:val="0"/>
      <w:divBdr>
        <w:top w:val="none" w:sz="0" w:space="0" w:color="auto"/>
        <w:left w:val="none" w:sz="0" w:space="0" w:color="auto"/>
        <w:bottom w:val="none" w:sz="0" w:space="0" w:color="auto"/>
        <w:right w:val="none" w:sz="0" w:space="0" w:color="auto"/>
      </w:divBdr>
      <w:divsChild>
        <w:div w:id="917787415">
          <w:marLeft w:val="0"/>
          <w:marRight w:val="0"/>
          <w:marTop w:val="0"/>
          <w:marBottom w:val="0"/>
          <w:divBdr>
            <w:top w:val="none" w:sz="0" w:space="0" w:color="auto"/>
            <w:left w:val="none" w:sz="0" w:space="0" w:color="auto"/>
            <w:bottom w:val="none" w:sz="0" w:space="0" w:color="auto"/>
            <w:right w:val="none" w:sz="0" w:space="0" w:color="auto"/>
          </w:divBdr>
          <w:divsChild>
            <w:div w:id="184909437">
              <w:marLeft w:val="0"/>
              <w:marRight w:val="0"/>
              <w:marTop w:val="0"/>
              <w:marBottom w:val="158"/>
              <w:divBdr>
                <w:top w:val="none" w:sz="0" w:space="0" w:color="auto"/>
                <w:left w:val="none" w:sz="0" w:space="0" w:color="auto"/>
                <w:bottom w:val="none" w:sz="0" w:space="0" w:color="auto"/>
                <w:right w:val="none" w:sz="0" w:space="0" w:color="auto"/>
              </w:divBdr>
            </w:div>
          </w:divsChild>
        </w:div>
        <w:div w:id="2051527">
          <w:marLeft w:val="0"/>
          <w:marRight w:val="0"/>
          <w:marTop w:val="0"/>
          <w:marBottom w:val="158"/>
          <w:divBdr>
            <w:top w:val="none" w:sz="0" w:space="0" w:color="auto"/>
            <w:left w:val="none" w:sz="0" w:space="0" w:color="auto"/>
            <w:bottom w:val="none" w:sz="0" w:space="0" w:color="auto"/>
            <w:right w:val="none" w:sz="0" w:space="0" w:color="auto"/>
          </w:divBdr>
        </w:div>
        <w:div w:id="1596010849">
          <w:marLeft w:val="0"/>
          <w:marRight w:val="0"/>
          <w:marTop w:val="0"/>
          <w:marBottom w:val="158"/>
          <w:divBdr>
            <w:top w:val="none" w:sz="0" w:space="0" w:color="auto"/>
            <w:left w:val="none" w:sz="0" w:space="0" w:color="auto"/>
            <w:bottom w:val="none" w:sz="0" w:space="0" w:color="auto"/>
            <w:right w:val="none" w:sz="0" w:space="0" w:color="auto"/>
          </w:divBdr>
        </w:div>
      </w:divsChild>
    </w:div>
    <w:div w:id="21138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pe.gov/government/community-services/arts-culture-history/community-arts" TargetMode="External"/><Relationship Id="rId13" Type="http://schemas.openxmlformats.org/officeDocument/2006/relationships/hyperlink" Target="https://calendly.com/danigodreau/artsinthepa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33jdjx4rxTS1Vfpp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mpe.gov/ArtsJob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33jdjx4rxTS1Vfpp8" TargetMode="External"/><Relationship Id="rId4" Type="http://schemas.openxmlformats.org/officeDocument/2006/relationships/settings" Target="settings.xml"/><Relationship Id="rId9" Type="http://schemas.openxmlformats.org/officeDocument/2006/relationships/hyperlink" Target="http://www.tempe.gov/ArtsintheParks" TargetMode="External"/><Relationship Id="rId14" Type="http://schemas.openxmlformats.org/officeDocument/2006/relationships/hyperlink" Target="https://tempepublicart.submittable.com/submit/291800/arts-in-the-parks-call-for-visual-artists-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83A4-04F6-46AB-9EDB-58FD1BE7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Tempe</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Akerly, Julie</dc:creator>
  <cp:keywords/>
  <dc:description/>
  <cp:lastModifiedBy>Godreau, Dani</cp:lastModifiedBy>
  <cp:revision>22</cp:revision>
  <cp:lastPrinted>2022-06-22T22:10:00Z</cp:lastPrinted>
  <dcterms:created xsi:type="dcterms:W3CDTF">2024-03-15T16:44:00Z</dcterms:created>
  <dcterms:modified xsi:type="dcterms:W3CDTF">2024-03-29T18:54:00Z</dcterms:modified>
</cp:coreProperties>
</file>