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A874" w14:textId="04830EE1" w:rsidR="00221FAF" w:rsidRPr="007A6C50" w:rsidRDefault="00221FAF" w:rsidP="002542DF">
      <w:pPr>
        <w:pBdr>
          <w:left w:val="single" w:sz="4" w:space="4" w:color="auto"/>
          <w:right w:val="single" w:sz="4" w:space="4" w:color="auto"/>
        </w:pBdr>
        <w:ind w:right="756"/>
        <w:jc w:val="both"/>
        <w:rPr>
          <w:noProof/>
        </w:rPr>
      </w:pPr>
      <w:r>
        <w:rPr>
          <w:noProof/>
        </w:rPr>
        <w:drawing>
          <wp:anchor distT="0" distB="0" distL="114300" distR="114300" simplePos="0" relativeHeight="251660288" behindDoc="1" locked="0" layoutInCell="1" allowOverlap="1" wp14:anchorId="77048A3C" wp14:editId="43864FCE">
            <wp:simplePos x="0" y="0"/>
            <wp:positionH relativeFrom="column">
              <wp:posOffset>-95250</wp:posOffset>
            </wp:positionH>
            <wp:positionV relativeFrom="page">
              <wp:posOffset>520700</wp:posOffset>
            </wp:positionV>
            <wp:extent cx="6400800" cy="831850"/>
            <wp:effectExtent l="0" t="0" r="0" b="6350"/>
            <wp:wrapTight wrapText="bothSides">
              <wp:wrapPolygon edited="0">
                <wp:start x="0" y="0"/>
                <wp:lineTo x="0" y="21270"/>
                <wp:lineTo x="21536" y="21270"/>
                <wp:lineTo x="21536" y="0"/>
                <wp:lineTo x="0" y="0"/>
              </wp:wrapPolygon>
            </wp:wrapTight>
            <wp:docPr id="3" name="Picture 3" descr="K:\Cultural Affairs\logos\Mermaid 2015 new logos\NorfolkArts.jpg"/>
            <wp:cNvGraphicFramePr/>
            <a:graphic xmlns:a="http://schemas.openxmlformats.org/drawingml/2006/main">
              <a:graphicData uri="http://schemas.openxmlformats.org/drawingml/2006/picture">
                <pic:pic xmlns:pic="http://schemas.openxmlformats.org/drawingml/2006/picture">
                  <pic:nvPicPr>
                    <pic:cNvPr id="3" name="Picture 3" descr="K:\Cultural Affairs\logos\Mermaid 2015 new logos\NorfolkArt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831850"/>
                    </a:xfrm>
                    <a:prstGeom prst="rect">
                      <a:avLst/>
                    </a:prstGeom>
                    <a:noFill/>
                    <a:ln>
                      <a:noFill/>
                    </a:ln>
                  </pic:spPr>
                </pic:pic>
              </a:graphicData>
            </a:graphic>
          </wp:anchor>
        </w:drawing>
      </w:r>
    </w:p>
    <w:p w14:paraId="0D32227D" w14:textId="75934DF7" w:rsidR="00221FAF" w:rsidRPr="00872B9E" w:rsidRDefault="00A05E0E" w:rsidP="00DE7FA7">
      <w:pPr>
        <w:ind w:left="720" w:right="756"/>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2F22EC3A" wp14:editId="69CD2B55">
                <wp:simplePos x="0" y="0"/>
                <wp:positionH relativeFrom="margin">
                  <wp:posOffset>0</wp:posOffset>
                </wp:positionH>
                <wp:positionV relativeFrom="paragraph">
                  <wp:posOffset>-635</wp:posOffset>
                </wp:positionV>
                <wp:extent cx="6648450" cy="7391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39140"/>
                        </a:xfrm>
                        <a:prstGeom prst="rect">
                          <a:avLst/>
                        </a:prstGeom>
                        <a:solidFill>
                          <a:srgbClr val="99C221">
                            <a:alpha val="64706"/>
                          </a:srgbClr>
                        </a:solidFill>
                        <a:ln w="19050">
                          <a:solidFill>
                            <a:srgbClr val="000000"/>
                          </a:solidFill>
                          <a:miter lim="800000"/>
                          <a:headEnd/>
                          <a:tailEnd/>
                        </a:ln>
                      </wps:spPr>
                      <wps:txbx>
                        <w:txbxContent>
                          <w:p w14:paraId="1C6EF3E6" w14:textId="77777777" w:rsidR="00A05E0E" w:rsidRPr="00CE556E" w:rsidRDefault="00A05E0E" w:rsidP="00A05E0E">
                            <w:pPr>
                              <w:jc w:val="center"/>
                              <w:rPr>
                                <w:rFonts w:ascii="Arial" w:hAnsi="Arial" w:cs="Arial"/>
                                <w:b/>
                                <w:bCs/>
                                <w:sz w:val="22"/>
                                <w:szCs w:val="22"/>
                              </w:rPr>
                            </w:pPr>
                            <w:r w:rsidRPr="00CE556E">
                              <w:rPr>
                                <w:rFonts w:ascii="Arial" w:hAnsi="Arial" w:cs="Arial"/>
                                <w:b/>
                                <w:bCs/>
                                <w:sz w:val="22"/>
                                <w:szCs w:val="22"/>
                              </w:rPr>
                              <w:t>PROSPECTUS</w:t>
                            </w:r>
                          </w:p>
                          <w:p w14:paraId="678F722E" w14:textId="72B03FCC" w:rsidR="00A05E0E" w:rsidRPr="005B30DD" w:rsidRDefault="00A05E0E" w:rsidP="00A05E0E">
                            <w:pPr>
                              <w:jc w:val="center"/>
                              <w:rPr>
                                <w:rFonts w:ascii="Arial" w:hAnsi="Arial" w:cs="Arial"/>
                                <w:b/>
                                <w:bCs/>
                                <w:sz w:val="22"/>
                                <w:szCs w:val="22"/>
                              </w:rPr>
                            </w:pPr>
                            <w:r w:rsidRPr="005B30DD">
                              <w:rPr>
                                <w:rFonts w:ascii="Arial" w:hAnsi="Arial" w:cs="Arial"/>
                                <w:b/>
                                <w:bCs/>
                                <w:sz w:val="22"/>
                                <w:szCs w:val="22"/>
                              </w:rPr>
                              <w:t xml:space="preserve">City of Norfolk, Virginia Public Art </w:t>
                            </w:r>
                            <w:proofErr w:type="gramStart"/>
                            <w:r w:rsidRPr="005B30DD">
                              <w:rPr>
                                <w:rFonts w:ascii="Arial" w:hAnsi="Arial" w:cs="Arial"/>
                                <w:b/>
                                <w:bCs/>
                                <w:sz w:val="22"/>
                                <w:szCs w:val="22"/>
                              </w:rPr>
                              <w:t>Program</w:t>
                            </w:r>
                            <w:proofErr w:type="gramEnd"/>
                            <w:r>
                              <w:rPr>
                                <w:rFonts w:ascii="Arial" w:hAnsi="Arial" w:cs="Arial"/>
                                <w:b/>
                                <w:bCs/>
                                <w:sz w:val="22"/>
                                <w:szCs w:val="22"/>
                              </w:rPr>
                              <w:t xml:space="preserve"> and the National Endowment for the Arts</w:t>
                            </w:r>
                            <w:r w:rsidRPr="005B30DD">
                              <w:rPr>
                                <w:rFonts w:ascii="Arial" w:hAnsi="Arial" w:cs="Arial"/>
                                <w:b/>
                                <w:bCs/>
                                <w:sz w:val="22"/>
                                <w:szCs w:val="22"/>
                              </w:rPr>
                              <w:t xml:space="preserve"> </w:t>
                            </w:r>
                          </w:p>
                          <w:p w14:paraId="051C2E53" w14:textId="2879F7E2" w:rsidR="00A05E0E" w:rsidRPr="005B30DD" w:rsidRDefault="00A05E0E" w:rsidP="00A05E0E">
                            <w:pPr>
                              <w:jc w:val="center"/>
                              <w:rPr>
                                <w:rFonts w:ascii="Arial" w:hAnsi="Arial" w:cs="Arial"/>
                                <w:b/>
                                <w:bCs/>
                                <w:sz w:val="22"/>
                                <w:szCs w:val="22"/>
                              </w:rPr>
                            </w:pPr>
                            <w:r w:rsidRPr="005B30DD">
                              <w:rPr>
                                <w:rFonts w:ascii="Arial" w:hAnsi="Arial" w:cs="Arial"/>
                                <w:b/>
                                <w:bCs/>
                                <w:sz w:val="22"/>
                                <w:szCs w:val="22"/>
                              </w:rPr>
                              <w:t xml:space="preserve">Commission of Artwork for </w:t>
                            </w:r>
                            <w:r>
                              <w:rPr>
                                <w:rFonts w:ascii="Arial" w:hAnsi="Arial" w:cs="Arial"/>
                                <w:b/>
                                <w:bCs/>
                                <w:sz w:val="22"/>
                                <w:szCs w:val="22"/>
                              </w:rPr>
                              <w:t>Ohio Creek Neighborhoods</w:t>
                            </w:r>
                          </w:p>
                          <w:p w14:paraId="2529D0F0" w14:textId="7268627B" w:rsidR="00A05E0E" w:rsidRPr="00ED524D" w:rsidRDefault="00A05E0E" w:rsidP="00A05E0E">
                            <w:pPr>
                              <w:jc w:val="center"/>
                              <w:rPr>
                                <w:rFonts w:ascii="Arial" w:hAnsi="Arial" w:cs="Arial"/>
                                <w:sz w:val="28"/>
                                <w:szCs w:val="28"/>
                              </w:rPr>
                            </w:pPr>
                            <w:r w:rsidRPr="005B30DD">
                              <w:rPr>
                                <w:rFonts w:ascii="Arial" w:hAnsi="Arial" w:cs="Arial"/>
                                <w:b/>
                                <w:bCs/>
                                <w:sz w:val="22"/>
                                <w:szCs w:val="22"/>
                              </w:rPr>
                              <w:t xml:space="preserve"> </w:t>
                            </w:r>
                            <w:r>
                              <w:rPr>
                                <w:rFonts w:ascii="Arial" w:hAnsi="Arial" w:cs="Arial"/>
                                <w:b/>
                                <w:bCs/>
                                <w:sz w:val="22"/>
                                <w:szCs w:val="22"/>
                              </w:rPr>
                              <w:t xml:space="preserve"> </w:t>
                            </w:r>
                            <w:r w:rsidRPr="005B30DD">
                              <w:rPr>
                                <w:rFonts w:ascii="Arial" w:hAnsi="Arial" w:cs="Arial"/>
                                <w:b/>
                                <w:bCs/>
                                <w:sz w:val="22"/>
                                <w:szCs w:val="22"/>
                              </w:rPr>
                              <w:t xml:space="preserve">SUBMISSIONS DUE: </w:t>
                            </w:r>
                            <w:r w:rsidRPr="00A91984">
                              <w:rPr>
                                <w:rFonts w:ascii="Arial" w:hAnsi="Arial" w:cs="Arial"/>
                                <w:b/>
                                <w:bCs/>
                                <w:sz w:val="22"/>
                                <w:szCs w:val="22"/>
                              </w:rPr>
                              <w:t>2:00 PM E</w:t>
                            </w:r>
                            <w:r>
                              <w:rPr>
                                <w:rFonts w:ascii="Arial" w:hAnsi="Arial" w:cs="Arial"/>
                                <w:b/>
                                <w:bCs/>
                                <w:sz w:val="22"/>
                                <w:szCs w:val="22"/>
                              </w:rPr>
                              <w:t>D</w:t>
                            </w:r>
                            <w:r w:rsidRPr="00A91984">
                              <w:rPr>
                                <w:rFonts w:ascii="Arial" w:hAnsi="Arial" w:cs="Arial"/>
                                <w:b/>
                                <w:bCs/>
                                <w:sz w:val="22"/>
                                <w:szCs w:val="22"/>
                              </w:rPr>
                              <w:t>T</w:t>
                            </w:r>
                            <w:r>
                              <w:rPr>
                                <w:rFonts w:ascii="Arial" w:hAnsi="Arial" w:cs="Arial"/>
                                <w:b/>
                                <w:bCs/>
                                <w:sz w:val="22"/>
                                <w:szCs w:val="22"/>
                              </w:rPr>
                              <w:t xml:space="preserve">, May </w:t>
                            </w:r>
                            <w:r w:rsidR="004F010D">
                              <w:rPr>
                                <w:rFonts w:ascii="Arial" w:hAnsi="Arial" w:cs="Arial"/>
                                <w:b/>
                                <w:bCs/>
                                <w:sz w:val="22"/>
                                <w:szCs w:val="22"/>
                              </w:rPr>
                              <w:t>31</w:t>
                            </w:r>
                            <w:r>
                              <w:rPr>
                                <w:rFonts w:ascii="Arial" w:hAnsi="Arial" w:cs="Arial"/>
                                <w:b/>
                                <w:bCs/>
                                <w:sz w:val="22"/>
                                <w:szCs w:val="22"/>
                              </w:rPr>
                              <w:t xml:space="preserve">, </w:t>
                            </w:r>
                            <w:r w:rsidRPr="00A91984">
                              <w:rPr>
                                <w:rFonts w:ascii="Arial" w:hAnsi="Arial" w:cs="Arial"/>
                                <w:b/>
                                <w:bCs/>
                                <w:sz w:val="22"/>
                                <w:szCs w:val="22"/>
                              </w:rPr>
                              <w:t>20</w:t>
                            </w:r>
                            <w:r>
                              <w:rPr>
                                <w:rFonts w:ascii="Arial" w:hAnsi="Arial" w:cs="Arial"/>
                                <w:b/>
                                <w:bCs/>
                                <w:sz w:val="22"/>
                                <w:szCs w:val="22"/>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2EC3A" id="_x0000_t202" coordsize="21600,21600" o:spt="202" path="m,l,21600r21600,l21600,xe">
                <v:stroke joinstyle="miter"/>
                <v:path gradientshapeok="t" o:connecttype="rect"/>
              </v:shapetype>
              <v:shape id="Text Box 2" o:spid="_x0000_s1026" type="#_x0000_t202" style="position:absolute;left:0;text-align:left;margin-left:0;margin-top:-.05pt;width:523.5pt;height:5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" fillcolor="#99c221" strokeweight="1.5pt">
                <v:fill opacity="42405f"/>
                <v:textbox>
                  <w:txbxContent>
                    <w:p w14:paraId="1C6EF3E6" w14:textId="77777777" w:rsidR="00A05E0E" w:rsidRPr="00CE556E" w:rsidRDefault="00A05E0E" w:rsidP="00A05E0E">
                      <w:pPr>
                        <w:jc w:val="center"/>
                        <w:rPr>
                          <w:rFonts w:ascii="Arial" w:hAnsi="Arial" w:cs="Arial"/>
                          <w:b/>
                          <w:bCs/>
                          <w:sz w:val="22"/>
                          <w:szCs w:val="22"/>
                        </w:rPr>
                      </w:pPr>
                      <w:r w:rsidRPr="00CE556E">
                        <w:rPr>
                          <w:rFonts w:ascii="Arial" w:hAnsi="Arial" w:cs="Arial"/>
                          <w:b/>
                          <w:bCs/>
                          <w:sz w:val="22"/>
                          <w:szCs w:val="22"/>
                        </w:rPr>
                        <w:t>PROSPECTUS</w:t>
                      </w:r>
                    </w:p>
                    <w:p w14:paraId="678F722E" w14:textId="72B03FCC" w:rsidR="00A05E0E" w:rsidRPr="005B30DD" w:rsidRDefault="00A05E0E" w:rsidP="00A05E0E">
                      <w:pPr>
                        <w:jc w:val="center"/>
                        <w:rPr>
                          <w:rFonts w:ascii="Arial" w:hAnsi="Arial" w:cs="Arial"/>
                          <w:b/>
                          <w:bCs/>
                          <w:sz w:val="22"/>
                          <w:szCs w:val="22"/>
                        </w:rPr>
                      </w:pPr>
                      <w:r w:rsidRPr="005B30DD">
                        <w:rPr>
                          <w:rFonts w:ascii="Arial" w:hAnsi="Arial" w:cs="Arial"/>
                          <w:b/>
                          <w:bCs/>
                          <w:sz w:val="22"/>
                          <w:szCs w:val="22"/>
                        </w:rPr>
                        <w:t xml:space="preserve">City of Norfolk, Virginia Public Art </w:t>
                      </w:r>
                      <w:proofErr w:type="gramStart"/>
                      <w:r w:rsidRPr="005B30DD">
                        <w:rPr>
                          <w:rFonts w:ascii="Arial" w:hAnsi="Arial" w:cs="Arial"/>
                          <w:b/>
                          <w:bCs/>
                          <w:sz w:val="22"/>
                          <w:szCs w:val="22"/>
                        </w:rPr>
                        <w:t>Program</w:t>
                      </w:r>
                      <w:proofErr w:type="gramEnd"/>
                      <w:r>
                        <w:rPr>
                          <w:rFonts w:ascii="Arial" w:hAnsi="Arial" w:cs="Arial"/>
                          <w:b/>
                          <w:bCs/>
                          <w:sz w:val="22"/>
                          <w:szCs w:val="22"/>
                        </w:rPr>
                        <w:t xml:space="preserve"> and the National Endowment for the Arts</w:t>
                      </w:r>
                      <w:r w:rsidRPr="005B30DD">
                        <w:rPr>
                          <w:rFonts w:ascii="Arial" w:hAnsi="Arial" w:cs="Arial"/>
                          <w:b/>
                          <w:bCs/>
                          <w:sz w:val="22"/>
                          <w:szCs w:val="22"/>
                        </w:rPr>
                        <w:t xml:space="preserve"> </w:t>
                      </w:r>
                    </w:p>
                    <w:p w14:paraId="051C2E53" w14:textId="2879F7E2" w:rsidR="00A05E0E" w:rsidRPr="005B30DD" w:rsidRDefault="00A05E0E" w:rsidP="00A05E0E">
                      <w:pPr>
                        <w:jc w:val="center"/>
                        <w:rPr>
                          <w:rFonts w:ascii="Arial" w:hAnsi="Arial" w:cs="Arial"/>
                          <w:b/>
                          <w:bCs/>
                          <w:sz w:val="22"/>
                          <w:szCs w:val="22"/>
                        </w:rPr>
                      </w:pPr>
                      <w:r w:rsidRPr="005B30DD">
                        <w:rPr>
                          <w:rFonts w:ascii="Arial" w:hAnsi="Arial" w:cs="Arial"/>
                          <w:b/>
                          <w:bCs/>
                          <w:sz w:val="22"/>
                          <w:szCs w:val="22"/>
                        </w:rPr>
                        <w:t xml:space="preserve">Commission of Artwork for </w:t>
                      </w:r>
                      <w:r>
                        <w:rPr>
                          <w:rFonts w:ascii="Arial" w:hAnsi="Arial" w:cs="Arial"/>
                          <w:b/>
                          <w:bCs/>
                          <w:sz w:val="22"/>
                          <w:szCs w:val="22"/>
                        </w:rPr>
                        <w:t>Ohio Creek Neighborhoods</w:t>
                      </w:r>
                    </w:p>
                    <w:p w14:paraId="2529D0F0" w14:textId="7268627B" w:rsidR="00A05E0E" w:rsidRPr="00ED524D" w:rsidRDefault="00A05E0E" w:rsidP="00A05E0E">
                      <w:pPr>
                        <w:jc w:val="center"/>
                        <w:rPr>
                          <w:rFonts w:ascii="Arial" w:hAnsi="Arial" w:cs="Arial"/>
                          <w:sz w:val="28"/>
                          <w:szCs w:val="28"/>
                        </w:rPr>
                      </w:pPr>
                      <w:r w:rsidRPr="005B30DD">
                        <w:rPr>
                          <w:rFonts w:ascii="Arial" w:hAnsi="Arial" w:cs="Arial"/>
                          <w:b/>
                          <w:bCs/>
                          <w:sz w:val="22"/>
                          <w:szCs w:val="22"/>
                        </w:rPr>
                        <w:t xml:space="preserve"> </w:t>
                      </w:r>
                      <w:r>
                        <w:rPr>
                          <w:rFonts w:ascii="Arial" w:hAnsi="Arial" w:cs="Arial"/>
                          <w:b/>
                          <w:bCs/>
                          <w:sz w:val="22"/>
                          <w:szCs w:val="22"/>
                        </w:rPr>
                        <w:t xml:space="preserve"> </w:t>
                      </w:r>
                      <w:r w:rsidRPr="005B30DD">
                        <w:rPr>
                          <w:rFonts w:ascii="Arial" w:hAnsi="Arial" w:cs="Arial"/>
                          <w:b/>
                          <w:bCs/>
                          <w:sz w:val="22"/>
                          <w:szCs w:val="22"/>
                        </w:rPr>
                        <w:t xml:space="preserve">SUBMISSIONS DUE: </w:t>
                      </w:r>
                      <w:r w:rsidRPr="00A91984">
                        <w:rPr>
                          <w:rFonts w:ascii="Arial" w:hAnsi="Arial" w:cs="Arial"/>
                          <w:b/>
                          <w:bCs/>
                          <w:sz w:val="22"/>
                          <w:szCs w:val="22"/>
                        </w:rPr>
                        <w:t>2:00 PM E</w:t>
                      </w:r>
                      <w:r>
                        <w:rPr>
                          <w:rFonts w:ascii="Arial" w:hAnsi="Arial" w:cs="Arial"/>
                          <w:b/>
                          <w:bCs/>
                          <w:sz w:val="22"/>
                          <w:szCs w:val="22"/>
                        </w:rPr>
                        <w:t>D</w:t>
                      </w:r>
                      <w:r w:rsidRPr="00A91984">
                        <w:rPr>
                          <w:rFonts w:ascii="Arial" w:hAnsi="Arial" w:cs="Arial"/>
                          <w:b/>
                          <w:bCs/>
                          <w:sz w:val="22"/>
                          <w:szCs w:val="22"/>
                        </w:rPr>
                        <w:t>T</w:t>
                      </w:r>
                      <w:r>
                        <w:rPr>
                          <w:rFonts w:ascii="Arial" w:hAnsi="Arial" w:cs="Arial"/>
                          <w:b/>
                          <w:bCs/>
                          <w:sz w:val="22"/>
                          <w:szCs w:val="22"/>
                        </w:rPr>
                        <w:t xml:space="preserve">, May </w:t>
                      </w:r>
                      <w:r w:rsidR="004F010D">
                        <w:rPr>
                          <w:rFonts w:ascii="Arial" w:hAnsi="Arial" w:cs="Arial"/>
                          <w:b/>
                          <w:bCs/>
                          <w:sz w:val="22"/>
                          <w:szCs w:val="22"/>
                        </w:rPr>
                        <w:t>31</w:t>
                      </w:r>
                      <w:r>
                        <w:rPr>
                          <w:rFonts w:ascii="Arial" w:hAnsi="Arial" w:cs="Arial"/>
                          <w:b/>
                          <w:bCs/>
                          <w:sz w:val="22"/>
                          <w:szCs w:val="22"/>
                        </w:rPr>
                        <w:t xml:space="preserve">, </w:t>
                      </w:r>
                      <w:r w:rsidRPr="00A91984">
                        <w:rPr>
                          <w:rFonts w:ascii="Arial" w:hAnsi="Arial" w:cs="Arial"/>
                          <w:b/>
                          <w:bCs/>
                          <w:sz w:val="22"/>
                          <w:szCs w:val="22"/>
                        </w:rPr>
                        <w:t>20</w:t>
                      </w:r>
                      <w:r>
                        <w:rPr>
                          <w:rFonts w:ascii="Arial" w:hAnsi="Arial" w:cs="Arial"/>
                          <w:b/>
                          <w:bCs/>
                          <w:sz w:val="22"/>
                          <w:szCs w:val="22"/>
                        </w:rPr>
                        <w:t>22</w:t>
                      </w:r>
                    </w:p>
                  </w:txbxContent>
                </v:textbox>
                <w10:wrap anchorx="margin"/>
              </v:shape>
            </w:pict>
          </mc:Fallback>
        </mc:AlternateContent>
      </w:r>
    </w:p>
    <w:p w14:paraId="5761DFAA" w14:textId="0440C837" w:rsidR="00221FAF" w:rsidRPr="00872B9E" w:rsidRDefault="00221FAF" w:rsidP="00DE7FA7">
      <w:pPr>
        <w:jc w:val="center"/>
        <w:rPr>
          <w:rFonts w:ascii="Arial" w:hAnsi="Arial" w:cs="Arial"/>
          <w:sz w:val="24"/>
          <w:szCs w:val="24"/>
        </w:rPr>
      </w:pPr>
    </w:p>
    <w:p w14:paraId="60CE647A" w14:textId="63E65DD6" w:rsidR="00221FAF" w:rsidRPr="00872B9E" w:rsidRDefault="00221FAF" w:rsidP="00DE7FA7">
      <w:pPr>
        <w:rPr>
          <w:rFonts w:ascii="Arial" w:hAnsi="Arial" w:cs="Arial"/>
          <w:sz w:val="24"/>
          <w:szCs w:val="24"/>
        </w:rPr>
      </w:pPr>
    </w:p>
    <w:p w14:paraId="68F17D46" w14:textId="2FA04308" w:rsidR="00221FAF" w:rsidRPr="00872B9E" w:rsidRDefault="00221FAF" w:rsidP="00DE7FA7">
      <w:pPr>
        <w:ind w:left="720"/>
        <w:rPr>
          <w:rFonts w:ascii="Arial" w:hAnsi="Arial" w:cs="Arial"/>
          <w:color w:val="000000"/>
          <w:sz w:val="24"/>
          <w:szCs w:val="24"/>
        </w:rPr>
      </w:pPr>
    </w:p>
    <w:p w14:paraId="2119294F" w14:textId="46B9F6BF" w:rsidR="002542DF" w:rsidRDefault="002542DF" w:rsidP="002542DF">
      <w:pPr>
        <w:rPr>
          <w:rFonts w:ascii="Arial" w:hAnsi="Arial" w:cs="Arial"/>
          <w:b/>
          <w:color w:val="000000"/>
          <w:sz w:val="24"/>
          <w:szCs w:val="24"/>
        </w:rPr>
      </w:pPr>
    </w:p>
    <w:p w14:paraId="135FE849" w14:textId="5ED4B463" w:rsidR="00221FAF" w:rsidRDefault="00221FAF" w:rsidP="00DE7FA7">
      <w:pPr>
        <w:jc w:val="center"/>
        <w:rPr>
          <w:rFonts w:ascii="Arial" w:hAnsi="Arial" w:cs="Arial"/>
          <w:b/>
          <w:color w:val="000000"/>
          <w:sz w:val="24"/>
          <w:szCs w:val="24"/>
        </w:rPr>
      </w:pPr>
      <w:r w:rsidRPr="00872B9E">
        <w:rPr>
          <w:rFonts w:ascii="Arial" w:hAnsi="Arial" w:cs="Arial"/>
          <w:b/>
          <w:color w:val="000000"/>
          <w:sz w:val="24"/>
          <w:szCs w:val="24"/>
        </w:rPr>
        <w:t>The Norfolk Art</w:t>
      </w:r>
      <w:r>
        <w:rPr>
          <w:rFonts w:ascii="Arial" w:hAnsi="Arial" w:cs="Arial"/>
          <w:b/>
          <w:color w:val="000000"/>
          <w:sz w:val="24"/>
          <w:szCs w:val="24"/>
        </w:rPr>
        <w:t>s</w:t>
      </w:r>
      <w:r w:rsidRPr="00872B9E">
        <w:rPr>
          <w:rFonts w:ascii="Arial" w:hAnsi="Arial" w:cs="Arial"/>
          <w:b/>
          <w:color w:val="000000"/>
          <w:sz w:val="24"/>
          <w:szCs w:val="24"/>
        </w:rPr>
        <w:t xml:space="preserve"> Commission</w:t>
      </w:r>
      <w:r>
        <w:rPr>
          <w:rFonts w:ascii="Arial" w:hAnsi="Arial" w:cs="Arial"/>
          <w:b/>
          <w:color w:val="000000"/>
          <w:sz w:val="24"/>
          <w:szCs w:val="24"/>
        </w:rPr>
        <w:t>, the National Endowment for the Arts</w:t>
      </w:r>
    </w:p>
    <w:p w14:paraId="615EE3AD" w14:textId="4ABB4574" w:rsidR="00221FAF" w:rsidRDefault="00221FAF" w:rsidP="00DE7FA7">
      <w:pPr>
        <w:jc w:val="center"/>
        <w:rPr>
          <w:rFonts w:ascii="Arial" w:hAnsi="Arial" w:cs="Arial"/>
          <w:b/>
          <w:color w:val="000000"/>
          <w:sz w:val="24"/>
          <w:szCs w:val="24"/>
        </w:rPr>
      </w:pPr>
      <w:r w:rsidRPr="00477081">
        <w:rPr>
          <w:rFonts w:ascii="Arial" w:hAnsi="Arial" w:cs="Arial"/>
          <w:b/>
          <w:i/>
          <w:color w:val="000000"/>
          <w:sz w:val="24"/>
          <w:szCs w:val="24"/>
        </w:rPr>
        <w:t>Our Town</w:t>
      </w:r>
      <w:r>
        <w:rPr>
          <w:rFonts w:ascii="Arial" w:hAnsi="Arial" w:cs="Arial"/>
          <w:b/>
          <w:color w:val="000000"/>
          <w:sz w:val="24"/>
          <w:szCs w:val="24"/>
        </w:rPr>
        <w:t xml:space="preserve"> program, and the</w:t>
      </w:r>
      <w:r w:rsidR="005B1BEB">
        <w:rPr>
          <w:rFonts w:ascii="Arial" w:hAnsi="Arial" w:cs="Arial"/>
          <w:b/>
          <w:color w:val="000000"/>
          <w:sz w:val="24"/>
          <w:szCs w:val="24"/>
        </w:rPr>
        <w:t xml:space="preserve"> Ohio Creek Watershed</w:t>
      </w:r>
      <w:r>
        <w:rPr>
          <w:rFonts w:ascii="Arial" w:hAnsi="Arial" w:cs="Arial"/>
          <w:b/>
          <w:color w:val="000000"/>
          <w:sz w:val="24"/>
          <w:szCs w:val="24"/>
        </w:rPr>
        <w:t xml:space="preserve"> planning committee seek</w:t>
      </w:r>
      <w:r w:rsidRPr="00872B9E">
        <w:rPr>
          <w:rFonts w:ascii="Arial" w:hAnsi="Arial" w:cs="Arial"/>
          <w:b/>
          <w:color w:val="000000"/>
          <w:sz w:val="24"/>
          <w:szCs w:val="24"/>
        </w:rPr>
        <w:t xml:space="preserve"> to</w:t>
      </w:r>
      <w:r>
        <w:rPr>
          <w:rFonts w:ascii="Arial" w:hAnsi="Arial" w:cs="Arial"/>
          <w:b/>
          <w:color w:val="000000"/>
          <w:sz w:val="24"/>
          <w:szCs w:val="24"/>
        </w:rPr>
        <w:t xml:space="preserve"> </w:t>
      </w:r>
    </w:p>
    <w:p w14:paraId="105155AB" w14:textId="77777777" w:rsidR="00221FAF" w:rsidRDefault="00221FAF" w:rsidP="00DE7FA7">
      <w:pPr>
        <w:jc w:val="center"/>
        <w:rPr>
          <w:rFonts w:ascii="Arial" w:hAnsi="Arial" w:cs="Arial"/>
          <w:b/>
          <w:color w:val="000000"/>
          <w:sz w:val="24"/>
          <w:szCs w:val="24"/>
        </w:rPr>
      </w:pPr>
      <w:r w:rsidRPr="00872B9E">
        <w:rPr>
          <w:rFonts w:ascii="Arial" w:hAnsi="Arial" w:cs="Arial"/>
          <w:b/>
          <w:color w:val="000000"/>
          <w:sz w:val="24"/>
          <w:szCs w:val="24"/>
        </w:rPr>
        <w:t>commission an artist to design and create exterior artwork.</w:t>
      </w:r>
    </w:p>
    <w:p w14:paraId="1B50313A" w14:textId="77777777" w:rsidR="00221FAF" w:rsidRPr="00872B9E" w:rsidRDefault="00221FAF" w:rsidP="00DE7FA7">
      <w:pPr>
        <w:jc w:val="center"/>
        <w:rPr>
          <w:rFonts w:ascii="Arial" w:hAnsi="Arial" w:cs="Arial"/>
          <w:b/>
          <w:color w:val="000000"/>
          <w:sz w:val="24"/>
          <w:szCs w:val="24"/>
        </w:rPr>
      </w:pPr>
    </w:p>
    <w:p w14:paraId="6E7D4912" w14:textId="690EC549" w:rsidR="00221FAF" w:rsidRDefault="00221FAF" w:rsidP="00DE7FA7">
      <w:pPr>
        <w:tabs>
          <w:tab w:val="left" w:pos="360"/>
        </w:tabs>
        <w:rPr>
          <w:rFonts w:ascii="Arial" w:hAnsi="Arial" w:cs="Arial"/>
          <w:bCs/>
          <w:sz w:val="24"/>
          <w:szCs w:val="24"/>
        </w:rPr>
      </w:pPr>
      <w:r w:rsidRPr="001578E5">
        <w:rPr>
          <w:rFonts w:ascii="Arial" w:hAnsi="Arial" w:cs="Arial"/>
          <w:b/>
          <w:bCs/>
          <w:sz w:val="24"/>
          <w:szCs w:val="24"/>
        </w:rPr>
        <w:t xml:space="preserve">LOCATION/CONTEXT: </w:t>
      </w:r>
      <w:r w:rsidRPr="003D08F8">
        <w:rPr>
          <w:rFonts w:ascii="Arial" w:hAnsi="Arial" w:cs="Arial"/>
          <w:bCs/>
          <w:sz w:val="24"/>
          <w:szCs w:val="24"/>
        </w:rPr>
        <w:t>The City of Norfolk</w:t>
      </w:r>
      <w:r w:rsidR="008B0652">
        <w:rPr>
          <w:rFonts w:ascii="Arial" w:hAnsi="Arial" w:cs="Arial"/>
          <w:bCs/>
          <w:sz w:val="24"/>
          <w:szCs w:val="24"/>
        </w:rPr>
        <w:t xml:space="preserve"> </w:t>
      </w:r>
      <w:r w:rsidR="008B0652" w:rsidRPr="00E4031F">
        <w:rPr>
          <w:rFonts w:ascii="Arial" w:hAnsi="Arial" w:cs="Arial"/>
          <w:bCs/>
          <w:sz w:val="24"/>
          <w:szCs w:val="24"/>
        </w:rPr>
        <w:t>has</w:t>
      </w:r>
      <w:r w:rsidRPr="00E4031F">
        <w:rPr>
          <w:rFonts w:ascii="Arial" w:hAnsi="Arial" w:cs="Arial"/>
          <w:bCs/>
          <w:sz w:val="24"/>
          <w:szCs w:val="24"/>
        </w:rPr>
        <w:t xml:space="preserve"> </w:t>
      </w:r>
      <w:r w:rsidRPr="003D08F8">
        <w:rPr>
          <w:rFonts w:ascii="Arial" w:hAnsi="Arial" w:cs="Arial"/>
          <w:bCs/>
          <w:sz w:val="24"/>
          <w:szCs w:val="24"/>
        </w:rPr>
        <w:t xml:space="preserve">received a grant from the National Endowment for the Arts </w:t>
      </w:r>
      <w:r w:rsidRPr="009B39BD">
        <w:rPr>
          <w:rFonts w:ascii="Arial" w:hAnsi="Arial" w:cs="Arial"/>
          <w:bCs/>
          <w:i/>
          <w:sz w:val="24"/>
          <w:szCs w:val="24"/>
        </w:rPr>
        <w:t>Our Town</w:t>
      </w:r>
      <w:r w:rsidRPr="003D08F8">
        <w:rPr>
          <w:rFonts w:ascii="Arial" w:hAnsi="Arial" w:cs="Arial"/>
          <w:bCs/>
          <w:sz w:val="24"/>
          <w:szCs w:val="24"/>
        </w:rPr>
        <w:t xml:space="preserve"> program to </w:t>
      </w:r>
      <w:r>
        <w:rPr>
          <w:rFonts w:ascii="Arial" w:hAnsi="Arial" w:cs="Arial"/>
          <w:bCs/>
          <w:sz w:val="24"/>
          <w:szCs w:val="24"/>
        </w:rPr>
        <w:t>hire an artist to design and create</w:t>
      </w:r>
      <w:r w:rsidRPr="003D08F8">
        <w:rPr>
          <w:rFonts w:ascii="Arial" w:hAnsi="Arial" w:cs="Arial"/>
          <w:bCs/>
          <w:sz w:val="24"/>
          <w:szCs w:val="24"/>
        </w:rPr>
        <w:t xml:space="preserve"> artwork </w:t>
      </w:r>
      <w:r>
        <w:rPr>
          <w:rFonts w:ascii="Arial" w:hAnsi="Arial" w:cs="Arial"/>
          <w:bCs/>
          <w:sz w:val="24"/>
          <w:szCs w:val="24"/>
        </w:rPr>
        <w:t xml:space="preserve">that will celebrate the Elizabeth River, the community, and the </w:t>
      </w:r>
      <w:r w:rsidR="005B1BEB">
        <w:rPr>
          <w:rFonts w:ascii="Arial" w:hAnsi="Arial" w:cs="Arial"/>
          <w:bCs/>
          <w:sz w:val="24"/>
          <w:szCs w:val="24"/>
        </w:rPr>
        <w:t xml:space="preserve">NDR </w:t>
      </w:r>
      <w:r>
        <w:rPr>
          <w:rFonts w:ascii="Arial" w:hAnsi="Arial" w:cs="Arial"/>
          <w:bCs/>
          <w:sz w:val="24"/>
          <w:szCs w:val="24"/>
        </w:rPr>
        <w:t xml:space="preserve">Ohio Creek </w:t>
      </w:r>
      <w:r w:rsidR="005B1BEB">
        <w:rPr>
          <w:rFonts w:ascii="Arial" w:hAnsi="Arial" w:cs="Arial"/>
          <w:bCs/>
          <w:sz w:val="24"/>
          <w:szCs w:val="24"/>
        </w:rPr>
        <w:t xml:space="preserve">Watershed Project; a </w:t>
      </w:r>
      <w:r>
        <w:rPr>
          <w:rFonts w:ascii="Arial" w:hAnsi="Arial" w:cs="Arial"/>
          <w:bCs/>
          <w:sz w:val="24"/>
          <w:szCs w:val="24"/>
        </w:rPr>
        <w:t>flood</w:t>
      </w:r>
      <w:r w:rsidR="005B1BEB">
        <w:rPr>
          <w:rFonts w:ascii="Arial" w:hAnsi="Arial" w:cs="Arial"/>
          <w:bCs/>
          <w:sz w:val="24"/>
          <w:szCs w:val="24"/>
        </w:rPr>
        <w:t xml:space="preserve"> risk management and </w:t>
      </w:r>
      <w:r>
        <w:rPr>
          <w:rFonts w:ascii="Arial" w:hAnsi="Arial" w:cs="Arial"/>
          <w:bCs/>
          <w:sz w:val="24"/>
          <w:szCs w:val="24"/>
        </w:rPr>
        <w:t xml:space="preserve">resiliency project.  </w:t>
      </w:r>
    </w:p>
    <w:p w14:paraId="576930EC" w14:textId="77777777" w:rsidR="00221FAF" w:rsidRDefault="00221FAF" w:rsidP="00DE7FA7">
      <w:pPr>
        <w:tabs>
          <w:tab w:val="left" w:pos="360"/>
        </w:tabs>
        <w:rPr>
          <w:rFonts w:ascii="Arial" w:hAnsi="Arial" w:cs="Arial"/>
          <w:bCs/>
          <w:sz w:val="24"/>
          <w:szCs w:val="24"/>
        </w:rPr>
      </w:pPr>
    </w:p>
    <w:p w14:paraId="7986B176" w14:textId="11420CE1" w:rsidR="00221FAF" w:rsidRDefault="00221FAF" w:rsidP="00DE7FA7">
      <w:pPr>
        <w:tabs>
          <w:tab w:val="left" w:pos="360"/>
        </w:tabs>
        <w:rPr>
          <w:rFonts w:ascii="Arial" w:eastAsia="Tahoma" w:hAnsi="Arial" w:cs="Arial"/>
          <w:color w:val="000000"/>
          <w:sz w:val="24"/>
          <w:szCs w:val="24"/>
        </w:rPr>
      </w:pPr>
      <w:r w:rsidRPr="00BC3AC4">
        <w:rPr>
          <w:rFonts w:ascii="Arial" w:eastAsia="Tahoma" w:hAnsi="Arial" w:cs="Arial"/>
          <w:color w:val="000000"/>
          <w:sz w:val="24"/>
          <w:szCs w:val="24"/>
        </w:rPr>
        <w:t xml:space="preserve">Construction is underway on a flood-resiliency project whose cost and scope </w:t>
      </w:r>
      <w:r>
        <w:rPr>
          <w:rFonts w:ascii="Arial" w:eastAsia="Tahoma" w:hAnsi="Arial" w:cs="Arial"/>
          <w:color w:val="000000"/>
          <w:sz w:val="24"/>
          <w:szCs w:val="24"/>
        </w:rPr>
        <w:t>rival</w:t>
      </w:r>
      <w:r w:rsidRPr="00BC3AC4">
        <w:rPr>
          <w:rFonts w:ascii="Arial" w:eastAsia="Tahoma" w:hAnsi="Arial" w:cs="Arial"/>
          <w:color w:val="000000"/>
          <w:sz w:val="24"/>
          <w:szCs w:val="24"/>
        </w:rPr>
        <w:t xml:space="preserve"> any undertaken so far in the United States. Bolstered by an injection of $112 million from the US Department of Housing and Urban Development, the City of Norfolk is installing more than </w:t>
      </w:r>
      <w:r w:rsidR="005B1BEB">
        <w:rPr>
          <w:rFonts w:ascii="Arial" w:eastAsia="Tahoma" w:hAnsi="Arial" w:cs="Arial"/>
          <w:color w:val="000000"/>
          <w:sz w:val="24"/>
          <w:szCs w:val="24"/>
        </w:rPr>
        <w:t>7,000’</w:t>
      </w:r>
      <w:r w:rsidRPr="00BC3AC4">
        <w:rPr>
          <w:rFonts w:ascii="Arial" w:eastAsia="Tahoma" w:hAnsi="Arial" w:cs="Arial"/>
          <w:color w:val="000000"/>
          <w:sz w:val="24"/>
          <w:szCs w:val="24"/>
        </w:rPr>
        <w:t xml:space="preserve"> of earthen berms, about 1,000’ of floodwalls, a </w:t>
      </w:r>
      <w:r w:rsidR="00414797">
        <w:rPr>
          <w:rFonts w:ascii="Arial" w:eastAsia="Tahoma" w:hAnsi="Arial" w:cs="Arial"/>
          <w:color w:val="000000"/>
          <w:sz w:val="24"/>
          <w:szCs w:val="24"/>
        </w:rPr>
        <w:t>resilience</w:t>
      </w:r>
      <w:r w:rsidRPr="00BC3AC4">
        <w:rPr>
          <w:rFonts w:ascii="Arial" w:eastAsia="Tahoma" w:hAnsi="Arial" w:cs="Arial"/>
          <w:color w:val="000000"/>
          <w:sz w:val="24"/>
          <w:szCs w:val="24"/>
        </w:rPr>
        <w:t xml:space="preserve"> park,</w:t>
      </w:r>
      <w:r w:rsidR="00414797">
        <w:rPr>
          <w:rFonts w:ascii="Arial" w:eastAsia="Tahoma" w:hAnsi="Arial" w:cs="Arial"/>
          <w:color w:val="000000"/>
          <w:sz w:val="24"/>
          <w:szCs w:val="24"/>
        </w:rPr>
        <w:t xml:space="preserve"> about 4,000’ of</w:t>
      </w:r>
      <w:r w:rsidRPr="00BC3AC4">
        <w:rPr>
          <w:rFonts w:ascii="Arial" w:eastAsia="Tahoma" w:hAnsi="Arial" w:cs="Arial"/>
          <w:color w:val="000000"/>
          <w:sz w:val="24"/>
          <w:szCs w:val="24"/>
        </w:rPr>
        <w:t xml:space="preserve"> living shoreline, </w:t>
      </w:r>
      <w:r>
        <w:rPr>
          <w:rFonts w:ascii="Arial" w:eastAsia="Tahoma" w:hAnsi="Arial" w:cs="Arial"/>
          <w:color w:val="000000"/>
          <w:sz w:val="24"/>
          <w:szCs w:val="24"/>
        </w:rPr>
        <w:t>a fishing pier,</w:t>
      </w:r>
      <w:r w:rsidRPr="00BC3AC4">
        <w:rPr>
          <w:rFonts w:ascii="Arial" w:eastAsia="Tahoma" w:hAnsi="Arial" w:cs="Arial"/>
          <w:color w:val="000000"/>
          <w:sz w:val="24"/>
          <w:szCs w:val="24"/>
        </w:rPr>
        <w:t xml:space="preserve"> a flood gate,</w:t>
      </w:r>
      <w:r w:rsidR="00414797">
        <w:rPr>
          <w:rFonts w:ascii="Arial" w:eastAsia="Tahoma" w:hAnsi="Arial" w:cs="Arial"/>
          <w:color w:val="000000"/>
          <w:sz w:val="24"/>
          <w:szCs w:val="24"/>
        </w:rPr>
        <w:t xml:space="preserve"> two large stormwater</w:t>
      </w:r>
      <w:r w:rsidRPr="00BC3AC4">
        <w:rPr>
          <w:rFonts w:ascii="Arial" w:eastAsia="Tahoma" w:hAnsi="Arial" w:cs="Arial"/>
          <w:color w:val="000000"/>
          <w:sz w:val="24"/>
          <w:szCs w:val="24"/>
        </w:rPr>
        <w:t xml:space="preserve"> pump stations, and places for community gatherings. The project includes raising a half-mile of roads by 6’ above existing </w:t>
      </w:r>
      <w:r w:rsidR="00FE57C6">
        <w:rPr>
          <w:rFonts w:ascii="Arial" w:eastAsia="Tahoma" w:hAnsi="Arial" w:cs="Arial"/>
          <w:color w:val="000000"/>
          <w:sz w:val="24"/>
          <w:szCs w:val="24"/>
        </w:rPr>
        <w:t>grade</w:t>
      </w:r>
      <w:r w:rsidRPr="00BC3AC4">
        <w:rPr>
          <w:rFonts w:ascii="Arial" w:eastAsia="Tahoma" w:hAnsi="Arial" w:cs="Arial"/>
          <w:color w:val="000000"/>
          <w:sz w:val="24"/>
          <w:szCs w:val="24"/>
        </w:rPr>
        <w:t xml:space="preserve">. </w:t>
      </w:r>
    </w:p>
    <w:p w14:paraId="3F52F301" w14:textId="77777777" w:rsidR="00221FAF" w:rsidRPr="00BC3AC4" w:rsidRDefault="00221FAF" w:rsidP="00DE7FA7">
      <w:pPr>
        <w:tabs>
          <w:tab w:val="left" w:pos="360"/>
        </w:tabs>
        <w:rPr>
          <w:rFonts w:ascii="Arial" w:eastAsia="Tahoma" w:hAnsi="Arial" w:cs="Arial"/>
          <w:color w:val="000000"/>
          <w:sz w:val="24"/>
          <w:szCs w:val="24"/>
        </w:rPr>
      </w:pPr>
    </w:p>
    <w:p w14:paraId="0599BCBA" w14:textId="168B9993" w:rsidR="00783E64" w:rsidRPr="00783E64" w:rsidRDefault="00783E64" w:rsidP="00DE7FA7">
      <w:pPr>
        <w:widowControl/>
        <w:overflowPunct/>
        <w:autoSpaceDE/>
        <w:autoSpaceDN/>
        <w:adjustRightInd/>
        <w:rPr>
          <w:rFonts w:ascii="Arial" w:eastAsiaTheme="minorHAnsi" w:hAnsi="Arial" w:cs="Arial"/>
          <w:kern w:val="0"/>
          <w:sz w:val="24"/>
          <w:szCs w:val="24"/>
        </w:rPr>
      </w:pPr>
      <w:r w:rsidRPr="00783E64">
        <w:rPr>
          <w:rFonts w:ascii="Arial" w:eastAsiaTheme="minorHAnsi" w:hAnsi="Arial" w:cs="Arial"/>
          <w:kern w:val="0"/>
          <w:sz w:val="24"/>
          <w:szCs w:val="24"/>
        </w:rPr>
        <w:t>The home of the art will be the Ohio Creek Watershed which includes two neighborhoods: Chesterfield Heights and Grandy Village, both with</w:t>
      </w:r>
      <w:r w:rsidRPr="00783E64">
        <w:rPr>
          <w:rFonts w:ascii="Arial" w:eastAsiaTheme="minorHAnsi" w:hAnsi="Arial" w:cs="Arial"/>
          <w:color w:val="000000"/>
          <w:kern w:val="0"/>
          <w:sz w:val="24"/>
          <w:szCs w:val="24"/>
          <w:shd w:val="clear" w:color="auto" w:fill="FAFBFC"/>
        </w:rPr>
        <w:t xml:space="preserve"> strong community identity.</w:t>
      </w:r>
      <w:r w:rsidRPr="00783E64">
        <w:rPr>
          <w:rFonts w:ascii="Arial" w:eastAsiaTheme="minorHAnsi" w:hAnsi="Arial" w:cs="Arial"/>
          <w:kern w:val="0"/>
          <w:sz w:val="24"/>
          <w:szCs w:val="24"/>
        </w:rPr>
        <w:t xml:space="preserve">  The neighborhoods are bordered by </w:t>
      </w:r>
      <w:r w:rsidR="00E435BA">
        <w:rPr>
          <w:rFonts w:ascii="Arial" w:eastAsiaTheme="minorHAnsi" w:hAnsi="Arial" w:cs="Arial"/>
          <w:kern w:val="0"/>
          <w:sz w:val="24"/>
          <w:szCs w:val="24"/>
        </w:rPr>
        <w:t>t</w:t>
      </w:r>
      <w:r w:rsidRPr="00783E64">
        <w:rPr>
          <w:rFonts w:ascii="Arial" w:eastAsiaTheme="minorHAnsi" w:hAnsi="Arial" w:cs="Arial"/>
          <w:kern w:val="0"/>
          <w:sz w:val="24"/>
          <w:szCs w:val="24"/>
        </w:rPr>
        <w:t xml:space="preserve">he Eastern Branch of the Elizabeth River, on the </w:t>
      </w:r>
      <w:r w:rsidR="00E435BA">
        <w:rPr>
          <w:rFonts w:ascii="Arial" w:eastAsiaTheme="minorHAnsi" w:hAnsi="Arial" w:cs="Arial"/>
          <w:kern w:val="0"/>
          <w:sz w:val="24"/>
          <w:szCs w:val="24"/>
        </w:rPr>
        <w:t>s</w:t>
      </w:r>
      <w:r w:rsidRPr="00783E64">
        <w:rPr>
          <w:rFonts w:ascii="Arial" w:eastAsiaTheme="minorHAnsi" w:hAnsi="Arial" w:cs="Arial"/>
          <w:kern w:val="0"/>
          <w:sz w:val="24"/>
          <w:szCs w:val="24"/>
        </w:rPr>
        <w:t xml:space="preserve">outh, and Interstate 264 on the </w:t>
      </w:r>
      <w:r w:rsidR="00E435BA">
        <w:rPr>
          <w:rFonts w:ascii="Arial" w:eastAsiaTheme="minorHAnsi" w:hAnsi="Arial" w:cs="Arial"/>
          <w:kern w:val="0"/>
          <w:sz w:val="24"/>
          <w:szCs w:val="24"/>
        </w:rPr>
        <w:t>n</w:t>
      </w:r>
      <w:r w:rsidRPr="00783E64">
        <w:rPr>
          <w:rFonts w:ascii="Arial" w:eastAsiaTheme="minorHAnsi" w:hAnsi="Arial" w:cs="Arial"/>
          <w:kern w:val="0"/>
          <w:sz w:val="24"/>
          <w:szCs w:val="24"/>
        </w:rPr>
        <w:t>orth, providing both a picturesque shoreline-view and easy access to downtown Norfolk, Virginia Beach</w:t>
      </w:r>
      <w:r w:rsidR="008F595B">
        <w:rPr>
          <w:rFonts w:ascii="Arial" w:eastAsiaTheme="minorHAnsi" w:hAnsi="Arial" w:cs="Arial"/>
          <w:kern w:val="0"/>
          <w:sz w:val="24"/>
          <w:szCs w:val="24"/>
        </w:rPr>
        <w:t>,</w:t>
      </w:r>
      <w:r w:rsidRPr="00783E64">
        <w:rPr>
          <w:rFonts w:ascii="Arial" w:eastAsiaTheme="minorHAnsi" w:hAnsi="Arial" w:cs="Arial"/>
          <w:kern w:val="0"/>
          <w:sz w:val="24"/>
          <w:szCs w:val="24"/>
        </w:rPr>
        <w:t xml:space="preserve"> as well as cities on the peninsula. </w:t>
      </w:r>
      <w:r w:rsidRPr="00783E64">
        <w:rPr>
          <w:rFonts w:ascii="Arial" w:eastAsia="Tahoma" w:hAnsi="Arial" w:cs="Arial"/>
          <w:color w:val="000000"/>
          <w:kern w:val="0"/>
          <w:sz w:val="24"/>
          <w:szCs w:val="24"/>
        </w:rPr>
        <w:t>Industrial complexes on the east and west seclude the community from the rest of the city. However, this seclusion has caused residents to rely on each other and has helped define this friendly, resilient community.</w:t>
      </w:r>
    </w:p>
    <w:p w14:paraId="75E9EA22" w14:textId="673BE59C" w:rsidR="00783E64" w:rsidRDefault="00783E64" w:rsidP="00DE7FA7">
      <w:pPr>
        <w:widowControl/>
        <w:overflowPunct/>
        <w:autoSpaceDE/>
        <w:autoSpaceDN/>
        <w:adjustRightInd/>
        <w:rPr>
          <w:rFonts w:ascii="Arial" w:eastAsiaTheme="minorHAnsi" w:hAnsi="Arial" w:cs="Arial"/>
          <w:kern w:val="0"/>
          <w:sz w:val="24"/>
          <w:szCs w:val="24"/>
          <w:shd w:val="clear" w:color="auto" w:fill="FFFFFF"/>
        </w:rPr>
      </w:pPr>
      <w:r w:rsidRPr="00783E64">
        <w:rPr>
          <w:rFonts w:ascii="Arial" w:eastAsiaTheme="minorHAnsi" w:hAnsi="Arial" w:cs="Arial"/>
          <w:kern w:val="0"/>
          <w:sz w:val="24"/>
          <w:szCs w:val="24"/>
          <w:shd w:val="clear" w:color="auto" w:fill="FFFFFF"/>
        </w:rPr>
        <w:t>Chesterfield Heights, with over 400 homes on the Historic National Register, was initially laid out in 1904. The community contains homes in a range of styles, the earliest being imposing Queen Anne and Revival styles with extensive ornamentation to modest Craftsman-style bungalows built after 1914. Many of the residents are older-African American families that have owned their homes since the early 1960’s; however, over the last decade, the neighborhood has been undergoing a transformation bringing diversity to the community.</w:t>
      </w:r>
    </w:p>
    <w:p w14:paraId="7FE484E8" w14:textId="77777777" w:rsidR="00A05E0E" w:rsidRPr="00783E64" w:rsidRDefault="00A05E0E" w:rsidP="00DE7FA7">
      <w:pPr>
        <w:widowControl/>
        <w:overflowPunct/>
        <w:autoSpaceDE/>
        <w:autoSpaceDN/>
        <w:adjustRightInd/>
        <w:rPr>
          <w:rFonts w:ascii="Arial" w:eastAsiaTheme="minorHAnsi" w:hAnsi="Arial" w:cs="Arial"/>
          <w:kern w:val="0"/>
          <w:sz w:val="24"/>
          <w:szCs w:val="24"/>
          <w:shd w:val="clear" w:color="auto" w:fill="FFFFFF"/>
        </w:rPr>
      </w:pPr>
    </w:p>
    <w:p w14:paraId="31F630D1" w14:textId="1F1D5039" w:rsidR="008B0652" w:rsidRPr="00E4031F" w:rsidRDefault="00783E64" w:rsidP="00DE7FA7">
      <w:pPr>
        <w:widowControl/>
        <w:shd w:val="clear" w:color="auto" w:fill="FAFBFC"/>
        <w:overflowPunct/>
        <w:autoSpaceDE/>
        <w:autoSpaceDN/>
        <w:adjustRightInd/>
        <w:textAlignment w:val="baseline"/>
        <w:rPr>
          <w:rFonts w:ascii="Arial" w:eastAsiaTheme="minorHAnsi" w:hAnsi="Arial" w:cs="Arial"/>
          <w:kern w:val="0"/>
          <w:sz w:val="24"/>
          <w:szCs w:val="24"/>
          <w:shd w:val="clear" w:color="auto" w:fill="FFFFFF"/>
        </w:rPr>
      </w:pPr>
      <w:bookmarkStart w:id="0" w:name="_Hlk99105915"/>
      <w:r w:rsidRPr="00783E64">
        <w:rPr>
          <w:rFonts w:ascii="Arial" w:eastAsiaTheme="minorHAnsi" w:hAnsi="Arial" w:cs="Arial"/>
          <w:color w:val="000000"/>
          <w:kern w:val="0"/>
          <w:sz w:val="24"/>
          <w:szCs w:val="24"/>
          <w:shd w:val="clear" w:color="auto" w:fill="FAFBFC"/>
        </w:rPr>
        <w:t xml:space="preserve">Grandy Village, a </w:t>
      </w:r>
      <w:r w:rsidR="006F198A">
        <w:rPr>
          <w:rFonts w:ascii="Arial" w:eastAsiaTheme="minorHAnsi" w:hAnsi="Arial" w:cs="Arial"/>
          <w:color w:val="000000"/>
          <w:kern w:val="0"/>
          <w:sz w:val="24"/>
          <w:szCs w:val="24"/>
          <w:shd w:val="clear" w:color="auto" w:fill="FAFBFC"/>
        </w:rPr>
        <w:t>work-force</w:t>
      </w:r>
      <w:r w:rsidRPr="00783E64">
        <w:rPr>
          <w:rFonts w:ascii="Arial" w:eastAsiaTheme="minorHAnsi" w:hAnsi="Arial" w:cs="Arial"/>
          <w:color w:val="000000"/>
          <w:kern w:val="0"/>
          <w:sz w:val="24"/>
          <w:szCs w:val="24"/>
          <w:shd w:val="clear" w:color="auto" w:fill="FAFBFC"/>
        </w:rPr>
        <w:t xml:space="preserve"> community with </w:t>
      </w:r>
      <w:r w:rsidR="006F198A">
        <w:rPr>
          <w:rFonts w:ascii="Arial" w:eastAsiaTheme="minorHAnsi" w:hAnsi="Arial" w:cs="Arial"/>
          <w:color w:val="000000"/>
          <w:kern w:val="0"/>
          <w:sz w:val="24"/>
          <w:szCs w:val="24"/>
          <w:shd w:val="clear" w:color="auto" w:fill="FAFBFC"/>
        </w:rPr>
        <w:t>367 units</w:t>
      </w:r>
      <w:r w:rsidRPr="00783E64">
        <w:rPr>
          <w:rFonts w:ascii="Arial" w:eastAsiaTheme="minorHAnsi" w:hAnsi="Arial" w:cs="Arial"/>
          <w:color w:val="000000"/>
          <w:kern w:val="0"/>
          <w:sz w:val="24"/>
          <w:szCs w:val="24"/>
          <w:shd w:val="clear" w:color="auto" w:fill="FAFBFC"/>
        </w:rPr>
        <w:t xml:space="preserve">, </w:t>
      </w:r>
      <w:r w:rsidRPr="00783E64">
        <w:rPr>
          <w:rFonts w:ascii="Arial" w:eastAsiaTheme="minorHAnsi" w:hAnsi="Arial" w:cs="Arial"/>
          <w:kern w:val="0"/>
          <w:sz w:val="24"/>
          <w:szCs w:val="24"/>
          <w:shd w:val="clear" w:color="auto" w:fill="FFFFFF"/>
        </w:rPr>
        <w:t xml:space="preserve">was built in 1953 and originally consisted of townhouse-style residences, and a recreation center. Under the management of Norfolk Housing and Redevelopment, the community has been undergoing transformation since 2001, including demolition of several buildings, and construction of new 2-story homes, new lighting, walkways, signage, fencing, and landscaping.  The Grandy Village Learning Center, recognized nationally for excellence in design, provides the opportunity to use the environs as an educational tool for community youth. The </w:t>
      </w:r>
      <w:r w:rsidR="00E435BA">
        <w:rPr>
          <w:rFonts w:ascii="Arial" w:eastAsiaTheme="minorHAnsi" w:hAnsi="Arial" w:cs="Arial"/>
          <w:kern w:val="0"/>
          <w:sz w:val="24"/>
          <w:szCs w:val="24"/>
          <w:shd w:val="clear" w:color="auto" w:fill="FFFFFF"/>
        </w:rPr>
        <w:t xml:space="preserve">Elizabeth River Project’s </w:t>
      </w:r>
      <w:r w:rsidRPr="00783E64">
        <w:rPr>
          <w:rFonts w:ascii="Arial" w:eastAsiaTheme="minorHAnsi" w:hAnsi="Arial" w:cs="Arial"/>
          <w:kern w:val="0"/>
          <w:sz w:val="24"/>
          <w:szCs w:val="24"/>
          <w:shd w:val="clear" w:color="auto" w:fill="FFFFFF"/>
        </w:rPr>
        <w:t xml:space="preserve">Learning </w:t>
      </w:r>
      <w:r w:rsidRPr="00783E64">
        <w:rPr>
          <w:rFonts w:ascii="Arial" w:eastAsiaTheme="minorHAnsi" w:hAnsi="Arial" w:cs="Arial"/>
          <w:kern w:val="0"/>
          <w:sz w:val="24"/>
          <w:szCs w:val="24"/>
          <w:shd w:val="clear" w:color="auto" w:fill="FFFFFF"/>
        </w:rPr>
        <w:lastRenderedPageBreak/>
        <w:t xml:space="preserve">Barge </w:t>
      </w:r>
      <w:r w:rsidR="00E435BA">
        <w:rPr>
          <w:rFonts w:ascii="Arial" w:eastAsiaTheme="minorHAnsi" w:hAnsi="Arial" w:cs="Arial"/>
          <w:kern w:val="0"/>
          <w:sz w:val="24"/>
          <w:szCs w:val="24"/>
          <w:shd w:val="clear" w:color="auto" w:fill="FFFFFF"/>
        </w:rPr>
        <w:t xml:space="preserve">docked </w:t>
      </w:r>
      <w:r w:rsidRPr="00783E64">
        <w:rPr>
          <w:rFonts w:ascii="Arial" w:eastAsiaTheme="minorHAnsi" w:hAnsi="Arial" w:cs="Arial"/>
          <w:kern w:val="0"/>
          <w:sz w:val="24"/>
          <w:szCs w:val="24"/>
          <w:shd w:val="clear" w:color="auto" w:fill="FFFFFF"/>
        </w:rPr>
        <w:t>at the Grandy Village Learning Center is the world's first floating wetland classroom.  Powered by sun and wind and with live wetlands, an enclosed classroom, composting toilets, and a rainwater system, the 120'x32' steel deck barge is designed to model and teach ecology, resilience, and sustainability.</w:t>
      </w:r>
    </w:p>
    <w:bookmarkEnd w:id="0"/>
    <w:p w14:paraId="51B2DE23" w14:textId="5600C359" w:rsidR="008B0652" w:rsidRDefault="008B0652" w:rsidP="00DE7FA7">
      <w:pPr>
        <w:tabs>
          <w:tab w:val="left" w:pos="360"/>
        </w:tabs>
        <w:rPr>
          <w:rFonts w:ascii="Arial" w:eastAsia="Tahoma" w:hAnsi="Arial" w:cs="Arial"/>
          <w:sz w:val="24"/>
          <w:szCs w:val="24"/>
        </w:rPr>
      </w:pPr>
    </w:p>
    <w:p w14:paraId="0BA838AA" w14:textId="778951A8" w:rsidR="008B0652" w:rsidRPr="008B0652" w:rsidRDefault="008B0652" w:rsidP="00DE7FA7">
      <w:pPr>
        <w:tabs>
          <w:tab w:val="left" w:pos="360"/>
        </w:tabs>
        <w:rPr>
          <w:rFonts w:ascii="Arial" w:eastAsia="Tahoma" w:hAnsi="Arial" w:cs="Arial"/>
          <w:sz w:val="24"/>
          <w:szCs w:val="24"/>
        </w:rPr>
      </w:pPr>
      <w:r w:rsidRPr="008B0652">
        <w:rPr>
          <w:rFonts w:ascii="Arial" w:hAnsi="Arial" w:cs="Arial"/>
          <w:b/>
          <w:bCs/>
          <w:sz w:val="24"/>
          <w:szCs w:val="24"/>
        </w:rPr>
        <w:t xml:space="preserve">PROJECT DESCRIPTION: </w:t>
      </w:r>
      <w:r w:rsidRPr="008B0652">
        <w:rPr>
          <w:rFonts w:ascii="Arial" w:hAnsi="Arial" w:cs="Arial"/>
          <w:bCs/>
          <w:sz w:val="24"/>
          <w:szCs w:val="24"/>
        </w:rPr>
        <w:t xml:space="preserve">We seek </w:t>
      </w:r>
      <w:r w:rsidRPr="008B0652">
        <w:rPr>
          <w:rFonts w:ascii="Arial" w:eastAsia="Tahoma" w:hAnsi="Arial" w:cs="Arial"/>
          <w:sz w:val="24"/>
          <w:szCs w:val="24"/>
        </w:rPr>
        <w:t xml:space="preserve">an artist to design public art that will reflect </w:t>
      </w:r>
      <w:r w:rsidR="00414797">
        <w:rPr>
          <w:rFonts w:ascii="Arial" w:eastAsia="Tahoma" w:hAnsi="Arial" w:cs="Arial"/>
          <w:sz w:val="24"/>
          <w:szCs w:val="24"/>
        </w:rPr>
        <w:t xml:space="preserve">the values and challenges </w:t>
      </w:r>
      <w:r w:rsidRPr="008B0652">
        <w:rPr>
          <w:rFonts w:ascii="Arial" w:eastAsia="Tahoma" w:hAnsi="Arial" w:cs="Arial"/>
          <w:sz w:val="24"/>
          <w:szCs w:val="24"/>
        </w:rPr>
        <w:t xml:space="preserve">and tell the stories of the people who live </w:t>
      </w:r>
      <w:r w:rsidR="00414797">
        <w:rPr>
          <w:rFonts w:ascii="Arial" w:eastAsia="Tahoma" w:hAnsi="Arial" w:cs="Arial"/>
          <w:sz w:val="24"/>
          <w:szCs w:val="24"/>
        </w:rPr>
        <w:t>in this historic shoreline community.</w:t>
      </w:r>
      <w:r w:rsidR="00E4031F">
        <w:rPr>
          <w:rFonts w:ascii="Arial" w:eastAsia="Tahoma" w:hAnsi="Arial" w:cs="Arial"/>
          <w:sz w:val="24"/>
          <w:szCs w:val="24"/>
        </w:rPr>
        <w:t xml:space="preserve"> </w:t>
      </w:r>
      <w:r w:rsidRPr="008B0652">
        <w:rPr>
          <w:rFonts w:ascii="Arial" w:eastAsia="Tahoma" w:hAnsi="Arial" w:cs="Arial"/>
          <w:sz w:val="24"/>
          <w:szCs w:val="24"/>
        </w:rPr>
        <w:t xml:space="preserve">The artwork should reflect </w:t>
      </w:r>
      <w:r w:rsidR="00E4031F">
        <w:rPr>
          <w:rFonts w:ascii="Arial" w:eastAsia="Tahoma" w:hAnsi="Arial" w:cs="Arial"/>
          <w:sz w:val="24"/>
          <w:szCs w:val="24"/>
        </w:rPr>
        <w:t xml:space="preserve">the </w:t>
      </w:r>
      <w:r w:rsidRPr="008B0652">
        <w:rPr>
          <w:rFonts w:ascii="Arial" w:eastAsia="Tahoma" w:hAnsi="Arial" w:cs="Arial"/>
          <w:sz w:val="24"/>
          <w:szCs w:val="24"/>
        </w:rPr>
        <w:t>diversity of culture and heritage</w:t>
      </w:r>
      <w:r w:rsidR="00E4031F">
        <w:rPr>
          <w:rFonts w:ascii="Arial" w:eastAsia="Tahoma" w:hAnsi="Arial" w:cs="Arial"/>
          <w:sz w:val="24"/>
          <w:szCs w:val="24"/>
        </w:rPr>
        <w:t xml:space="preserve"> and </w:t>
      </w:r>
      <w:r w:rsidRPr="008B0652">
        <w:rPr>
          <w:rFonts w:ascii="Arial" w:eastAsia="Tahoma" w:hAnsi="Arial" w:cs="Arial"/>
          <w:sz w:val="24"/>
          <w:szCs w:val="24"/>
        </w:rPr>
        <w:t>connect the two neighborhoods</w:t>
      </w:r>
      <w:r w:rsidR="00E4031F">
        <w:rPr>
          <w:rFonts w:ascii="Arial" w:eastAsia="Tahoma" w:hAnsi="Arial" w:cs="Arial"/>
          <w:sz w:val="24"/>
          <w:szCs w:val="24"/>
        </w:rPr>
        <w:t xml:space="preserve">. We hope the artwork will </w:t>
      </w:r>
      <w:r w:rsidRPr="008B0652">
        <w:rPr>
          <w:rFonts w:ascii="Arial" w:eastAsia="Tahoma" w:hAnsi="Arial" w:cs="Arial"/>
          <w:sz w:val="24"/>
          <w:szCs w:val="24"/>
        </w:rPr>
        <w:t>be a fluid, thought</w:t>
      </w:r>
      <w:r w:rsidR="00E4031F">
        <w:rPr>
          <w:rFonts w:ascii="Arial" w:eastAsia="Tahoma" w:hAnsi="Arial" w:cs="Arial"/>
          <w:sz w:val="24"/>
          <w:szCs w:val="24"/>
        </w:rPr>
        <w:t xml:space="preserve"> </w:t>
      </w:r>
      <w:r w:rsidRPr="008B0652">
        <w:rPr>
          <w:rFonts w:ascii="Arial" w:eastAsia="Tahoma" w:hAnsi="Arial" w:cs="Arial"/>
          <w:sz w:val="24"/>
          <w:szCs w:val="24"/>
        </w:rPr>
        <w:t>provoking example of resiliency.</w:t>
      </w:r>
    </w:p>
    <w:p w14:paraId="5657EBE4" w14:textId="77777777" w:rsidR="00221FAF" w:rsidRPr="0041188F" w:rsidRDefault="00221FAF" w:rsidP="00DE7FA7">
      <w:pPr>
        <w:tabs>
          <w:tab w:val="left" w:pos="360"/>
        </w:tabs>
        <w:rPr>
          <w:rFonts w:ascii="Arial" w:hAnsi="Arial" w:cs="Arial"/>
          <w:sz w:val="24"/>
          <w:szCs w:val="24"/>
        </w:rPr>
      </w:pPr>
    </w:p>
    <w:p w14:paraId="06016C83" w14:textId="77777777" w:rsidR="00221FAF" w:rsidRPr="00737805" w:rsidRDefault="00221FAF" w:rsidP="00DE7FA7">
      <w:pPr>
        <w:tabs>
          <w:tab w:val="left" w:pos="360"/>
        </w:tabs>
        <w:rPr>
          <w:rFonts w:ascii="Arial" w:hAnsi="Arial" w:cs="Arial"/>
          <w:sz w:val="24"/>
          <w:szCs w:val="24"/>
        </w:rPr>
      </w:pPr>
      <w:r w:rsidRPr="0041188F">
        <w:rPr>
          <w:rFonts w:ascii="Arial" w:hAnsi="Arial" w:cs="Arial"/>
          <w:b/>
          <w:bCs/>
          <w:sz w:val="24"/>
          <w:szCs w:val="24"/>
        </w:rPr>
        <w:t xml:space="preserve">PROJECT SITE: </w:t>
      </w:r>
      <w:r>
        <w:rPr>
          <w:rFonts w:ascii="Arial" w:hAnsi="Arial" w:cs="Arial"/>
          <w:sz w:val="24"/>
          <w:szCs w:val="24"/>
        </w:rPr>
        <w:t xml:space="preserve">There are several sites that are ideal locations for the final artwork. One area is a wide pathway that runs between Chesterfield Academy, an elementary public school, and the newly renovated park. A second is at the end of Ballentine Boulevard which is a major north/south road and a key gateway into the neighborhoods. The boulevard feeds directly into a new water pump station, a small plaza, Kimbell Terrace and the Elizabeth River. Ballentine provides direct access to the light rail station, Norfolk State University, a Historic Black University, and the rest of the city. A site plan is attached. </w:t>
      </w:r>
    </w:p>
    <w:p w14:paraId="7FAC9987" w14:textId="77777777" w:rsidR="00221FAF" w:rsidRPr="0041188F" w:rsidRDefault="00221FAF" w:rsidP="00DE7FA7">
      <w:pPr>
        <w:tabs>
          <w:tab w:val="left" w:pos="360"/>
        </w:tabs>
        <w:rPr>
          <w:rFonts w:ascii="Arial" w:hAnsi="Arial" w:cs="Arial"/>
          <w:bCs/>
          <w:sz w:val="24"/>
          <w:szCs w:val="24"/>
        </w:rPr>
      </w:pPr>
    </w:p>
    <w:p w14:paraId="1B8ADC3D" w14:textId="77777777" w:rsidR="00221FAF" w:rsidRPr="0041188F" w:rsidRDefault="00221FAF" w:rsidP="00DE7FA7">
      <w:pPr>
        <w:tabs>
          <w:tab w:val="left" w:pos="360"/>
        </w:tabs>
        <w:rPr>
          <w:rFonts w:ascii="Arial" w:hAnsi="Arial" w:cs="Arial"/>
          <w:sz w:val="24"/>
          <w:szCs w:val="24"/>
        </w:rPr>
      </w:pPr>
      <w:r w:rsidRPr="0041188F">
        <w:rPr>
          <w:rFonts w:ascii="Arial" w:hAnsi="Arial" w:cs="Arial"/>
          <w:b/>
          <w:bCs/>
          <w:sz w:val="24"/>
          <w:szCs w:val="24"/>
        </w:rPr>
        <w:t>SIZE/MEDIA:</w:t>
      </w:r>
      <w:r w:rsidRPr="0041188F">
        <w:rPr>
          <w:rFonts w:ascii="Arial" w:hAnsi="Arial" w:cs="Arial"/>
          <w:sz w:val="24"/>
          <w:szCs w:val="24"/>
        </w:rPr>
        <w:t xml:space="preserve"> </w:t>
      </w:r>
      <w:r>
        <w:rPr>
          <w:rFonts w:ascii="Arial" w:hAnsi="Arial" w:cs="Arial"/>
          <w:sz w:val="24"/>
          <w:szCs w:val="24"/>
        </w:rPr>
        <w:t xml:space="preserve">The artwork could be large or an integrated series of solutions and should be detailed enough to be experienced by pedestrians. It </w:t>
      </w:r>
      <w:r w:rsidRPr="0041188F">
        <w:rPr>
          <w:rFonts w:ascii="Arial" w:hAnsi="Arial" w:cs="Arial"/>
          <w:sz w:val="24"/>
          <w:szCs w:val="24"/>
        </w:rPr>
        <w:t>must be constructed of durable, permanent outdoor materials that are safe and easily maintained.</w:t>
      </w:r>
      <w:r>
        <w:rPr>
          <w:rFonts w:ascii="Arial" w:hAnsi="Arial" w:cs="Arial"/>
          <w:sz w:val="24"/>
          <w:szCs w:val="24"/>
        </w:rPr>
        <w:t xml:space="preserve"> </w:t>
      </w:r>
      <w:r w:rsidRPr="0041188F">
        <w:rPr>
          <w:rFonts w:ascii="Arial" w:hAnsi="Arial" w:cs="Arial"/>
          <w:sz w:val="24"/>
          <w:szCs w:val="24"/>
        </w:rPr>
        <w:t xml:space="preserve"> </w:t>
      </w:r>
    </w:p>
    <w:p w14:paraId="392FBDF1" w14:textId="77777777" w:rsidR="00221FAF" w:rsidRPr="0041188F" w:rsidRDefault="00221FAF" w:rsidP="00DE7FA7">
      <w:pPr>
        <w:tabs>
          <w:tab w:val="left" w:pos="360"/>
        </w:tabs>
        <w:rPr>
          <w:rFonts w:ascii="Arial" w:hAnsi="Arial" w:cs="Arial"/>
          <w:bCs/>
          <w:sz w:val="24"/>
          <w:szCs w:val="24"/>
        </w:rPr>
      </w:pPr>
    </w:p>
    <w:p w14:paraId="77969FB6" w14:textId="77777777" w:rsidR="00221FAF" w:rsidRPr="0041188F" w:rsidRDefault="00221FAF" w:rsidP="00DE7F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cs="Arial"/>
          <w:sz w:val="24"/>
          <w:szCs w:val="24"/>
        </w:rPr>
      </w:pPr>
      <w:r w:rsidRPr="0041188F">
        <w:rPr>
          <w:rFonts w:ascii="Arial" w:hAnsi="Arial" w:cs="Arial"/>
          <w:b/>
          <w:sz w:val="24"/>
          <w:szCs w:val="24"/>
        </w:rPr>
        <w:t xml:space="preserve">PROJECT FUNDS: </w:t>
      </w:r>
      <w:r w:rsidRPr="0041188F">
        <w:rPr>
          <w:rFonts w:ascii="Arial" w:hAnsi="Arial" w:cs="Arial"/>
          <w:sz w:val="24"/>
          <w:szCs w:val="24"/>
        </w:rPr>
        <w:t xml:space="preserve">Up to three finalists may be selected to be interviewed </w:t>
      </w:r>
      <w:r>
        <w:rPr>
          <w:rFonts w:ascii="Arial" w:hAnsi="Arial" w:cs="Arial"/>
          <w:sz w:val="24"/>
          <w:szCs w:val="24"/>
        </w:rPr>
        <w:t xml:space="preserve">virtually </w:t>
      </w:r>
      <w:r w:rsidRPr="0041188F">
        <w:rPr>
          <w:rFonts w:ascii="Arial" w:hAnsi="Arial" w:cs="Arial"/>
          <w:sz w:val="24"/>
          <w:szCs w:val="24"/>
        </w:rPr>
        <w:t>by the Public Art Planning Committee. The finalists are not expected to complete a design at this stage but will be interviewed about past work and creative process. There will also be a preliminary discussion of the site. The committee reserves the right to select the final artist without a finalist process.</w:t>
      </w:r>
    </w:p>
    <w:p w14:paraId="687A0F29" w14:textId="77777777" w:rsidR="00221FAF" w:rsidRPr="0041188F" w:rsidRDefault="00221FAF" w:rsidP="00DE7F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cs="Arial"/>
          <w:sz w:val="24"/>
          <w:szCs w:val="24"/>
        </w:rPr>
      </w:pPr>
    </w:p>
    <w:p w14:paraId="2DA49673" w14:textId="54718739" w:rsidR="00221FAF" w:rsidRPr="0041188F" w:rsidRDefault="00221FAF" w:rsidP="00DE7F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cs="Arial"/>
          <w:sz w:val="24"/>
          <w:szCs w:val="24"/>
        </w:rPr>
      </w:pPr>
      <w:r w:rsidRPr="0041188F">
        <w:rPr>
          <w:rFonts w:ascii="Arial" w:hAnsi="Arial" w:cs="Arial"/>
          <w:sz w:val="24"/>
          <w:szCs w:val="24"/>
        </w:rPr>
        <w:t>The total budget for the completed, delivered, and installed artwork is $1</w:t>
      </w:r>
      <w:r>
        <w:rPr>
          <w:rFonts w:ascii="Arial" w:hAnsi="Arial" w:cs="Arial"/>
          <w:sz w:val="24"/>
          <w:szCs w:val="24"/>
        </w:rPr>
        <w:t>35</w:t>
      </w:r>
      <w:r w:rsidRPr="0041188F">
        <w:rPr>
          <w:rFonts w:ascii="Arial" w:hAnsi="Arial" w:cs="Arial"/>
          <w:sz w:val="24"/>
          <w:szCs w:val="24"/>
        </w:rPr>
        <w:t xml:space="preserve">,000. This will cover artist’s honorarium, fabrication, materials, shipping, insurance, travel expenses necessary to complete the project, project plaque, final </w:t>
      </w:r>
      <w:r w:rsidR="00DE7FA7" w:rsidRPr="0041188F">
        <w:rPr>
          <w:rFonts w:ascii="Arial" w:hAnsi="Arial" w:cs="Arial"/>
          <w:sz w:val="24"/>
          <w:szCs w:val="24"/>
        </w:rPr>
        <w:t>documentation,</w:t>
      </w:r>
      <w:r w:rsidRPr="0041188F">
        <w:rPr>
          <w:rFonts w:ascii="Arial" w:hAnsi="Arial" w:cs="Arial"/>
          <w:sz w:val="24"/>
          <w:szCs w:val="24"/>
        </w:rPr>
        <w:t xml:space="preserve"> and any incidental expenses. The artist must hire a Virginia licensed contractor to install the artwork(s). </w:t>
      </w:r>
      <w:r w:rsidRPr="0041188F">
        <w:rPr>
          <w:rFonts w:ascii="Arial" w:hAnsi="Arial" w:cs="Arial"/>
          <w:bCs/>
          <w:sz w:val="24"/>
          <w:szCs w:val="24"/>
        </w:rPr>
        <w:t>The selected artist may be asked to present a community educational workshop or presentation.</w:t>
      </w:r>
    </w:p>
    <w:p w14:paraId="1E2C8B9A" w14:textId="77777777" w:rsidR="00221FAF" w:rsidRPr="0041188F" w:rsidRDefault="00221FAF" w:rsidP="00DE7FA7">
      <w:pPr>
        <w:rPr>
          <w:rFonts w:ascii="Arial" w:hAnsi="Arial" w:cs="Arial"/>
          <w:b/>
          <w:bCs/>
          <w:sz w:val="24"/>
          <w:szCs w:val="24"/>
        </w:rPr>
      </w:pPr>
    </w:p>
    <w:p w14:paraId="2DF453E9" w14:textId="77777777" w:rsidR="00221FAF" w:rsidRDefault="00221FAF" w:rsidP="00DE7FA7">
      <w:pPr>
        <w:rPr>
          <w:rFonts w:ascii="Arial" w:hAnsi="Arial" w:cs="Arial"/>
          <w:sz w:val="24"/>
          <w:szCs w:val="24"/>
        </w:rPr>
      </w:pPr>
      <w:r w:rsidRPr="00872B9E">
        <w:rPr>
          <w:rFonts w:ascii="Arial" w:hAnsi="Arial" w:cs="Arial"/>
          <w:sz w:val="24"/>
          <w:szCs w:val="24"/>
        </w:rPr>
        <w:t xml:space="preserve">Please note that a city contract will be issued with a design phase requiring review and approval by the </w:t>
      </w:r>
      <w:r>
        <w:rPr>
          <w:rFonts w:ascii="Arial" w:hAnsi="Arial" w:cs="Arial"/>
          <w:sz w:val="24"/>
          <w:szCs w:val="24"/>
        </w:rPr>
        <w:t>Norfolk</w:t>
      </w:r>
      <w:r w:rsidRPr="00872B9E">
        <w:rPr>
          <w:rFonts w:ascii="Arial" w:hAnsi="Arial" w:cs="Arial"/>
          <w:sz w:val="24"/>
          <w:szCs w:val="24"/>
        </w:rPr>
        <w:t xml:space="preserve"> Art</w:t>
      </w:r>
      <w:r>
        <w:rPr>
          <w:rFonts w:ascii="Arial" w:hAnsi="Arial" w:cs="Arial"/>
          <w:sz w:val="24"/>
          <w:szCs w:val="24"/>
        </w:rPr>
        <w:t>s</w:t>
      </w:r>
      <w:r w:rsidRPr="00872B9E">
        <w:rPr>
          <w:rFonts w:ascii="Arial" w:hAnsi="Arial" w:cs="Arial"/>
          <w:sz w:val="24"/>
          <w:szCs w:val="24"/>
        </w:rPr>
        <w:t xml:space="preserve"> Commission prior to fabrication.</w:t>
      </w:r>
    </w:p>
    <w:p w14:paraId="1143D7A1" w14:textId="77777777" w:rsidR="00221FAF" w:rsidRDefault="00221FAF" w:rsidP="00DE7FA7">
      <w:pPr>
        <w:rPr>
          <w:rFonts w:ascii="Arial" w:hAnsi="Arial" w:cs="Arial"/>
          <w:sz w:val="24"/>
          <w:szCs w:val="24"/>
        </w:rPr>
      </w:pPr>
    </w:p>
    <w:p w14:paraId="72B407FD" w14:textId="0DFF7C36" w:rsidR="00221FAF" w:rsidRPr="007A6C50" w:rsidRDefault="00221FAF" w:rsidP="00DE7FA7">
      <w:pPr>
        <w:rPr>
          <w:rFonts w:ascii="Arial" w:hAnsi="Arial" w:cs="Arial"/>
          <w:b/>
          <w:bCs/>
          <w:sz w:val="24"/>
          <w:szCs w:val="24"/>
        </w:rPr>
      </w:pPr>
      <w:r>
        <w:rPr>
          <w:rFonts w:ascii="Arial" w:hAnsi="Arial" w:cs="Arial"/>
          <w:bCs/>
          <w:sz w:val="24"/>
          <w:szCs w:val="24"/>
        </w:rPr>
        <w:t xml:space="preserve">The selected artist must carry a Commercial General Liability Insurance Policy naming the City of Norfolk as an additional </w:t>
      </w:r>
      <w:r w:rsidR="00E4031F">
        <w:rPr>
          <w:rFonts w:ascii="Arial" w:hAnsi="Arial" w:cs="Arial"/>
          <w:bCs/>
          <w:sz w:val="24"/>
          <w:szCs w:val="24"/>
        </w:rPr>
        <w:t>insured and</w:t>
      </w:r>
      <w:r>
        <w:rPr>
          <w:rFonts w:ascii="Arial" w:hAnsi="Arial" w:cs="Arial"/>
          <w:bCs/>
          <w:sz w:val="24"/>
          <w:szCs w:val="24"/>
        </w:rPr>
        <w:t xml:space="preserve"> must provide certificates of insurance to that effect guaranteeing thirty (30) days written notice before any changes to the policies become effective. Insurance can be </w:t>
      </w:r>
      <w:r w:rsidR="00E4031F">
        <w:rPr>
          <w:rFonts w:ascii="Arial" w:hAnsi="Arial" w:cs="Arial"/>
          <w:bCs/>
          <w:sz w:val="24"/>
          <w:szCs w:val="24"/>
        </w:rPr>
        <w:t>purchased,</w:t>
      </w:r>
      <w:r>
        <w:rPr>
          <w:rFonts w:ascii="Arial" w:hAnsi="Arial" w:cs="Arial"/>
          <w:bCs/>
          <w:sz w:val="24"/>
          <w:szCs w:val="24"/>
        </w:rPr>
        <w:t xml:space="preserve"> and certificate presented after the first payment is made. If the artist employs anyone in connection with this work, the artist must carry a workers compensation insurance policy and an automobile liability insurance policy if appropriate. The artist shall also be responsible for assuring subcontractors, if there are any, meet the same insurance requirements.  </w:t>
      </w:r>
      <w:r>
        <w:rPr>
          <w:rFonts w:ascii="Arial" w:hAnsi="Arial" w:cs="Arial"/>
          <w:b/>
          <w:bCs/>
          <w:sz w:val="24"/>
          <w:szCs w:val="24"/>
        </w:rPr>
        <w:t xml:space="preserve"> </w:t>
      </w:r>
    </w:p>
    <w:p w14:paraId="3489FDFA" w14:textId="77777777" w:rsidR="00DF64E5" w:rsidRDefault="00DF64E5" w:rsidP="00DE7FA7">
      <w:pPr>
        <w:rPr>
          <w:rFonts w:ascii="Arial" w:hAnsi="Arial" w:cs="Arial"/>
          <w:sz w:val="24"/>
          <w:szCs w:val="24"/>
        </w:rPr>
      </w:pPr>
    </w:p>
    <w:p w14:paraId="7D878238" w14:textId="24A6F822" w:rsidR="00221FAF" w:rsidRPr="00872B9E" w:rsidRDefault="00221FAF" w:rsidP="00DE7FA7">
      <w:pPr>
        <w:rPr>
          <w:rFonts w:ascii="Arial" w:hAnsi="Arial" w:cs="Arial"/>
          <w:sz w:val="24"/>
          <w:szCs w:val="24"/>
        </w:rPr>
      </w:pPr>
      <w:r w:rsidRPr="00872B9E">
        <w:rPr>
          <w:rFonts w:ascii="Arial" w:hAnsi="Arial" w:cs="Arial"/>
          <w:b/>
          <w:bCs/>
          <w:sz w:val="24"/>
          <w:szCs w:val="24"/>
        </w:rPr>
        <w:lastRenderedPageBreak/>
        <w:t>CALENDAR:</w:t>
      </w:r>
      <w:r w:rsidRPr="00872B9E">
        <w:rPr>
          <w:rFonts w:ascii="Arial" w:hAnsi="Arial" w:cs="Arial"/>
          <w:sz w:val="24"/>
          <w:szCs w:val="24"/>
        </w:rPr>
        <w:t xml:space="preserve"> This calendar is subject to change.</w:t>
      </w:r>
    </w:p>
    <w:p w14:paraId="529BA477" w14:textId="2F239D4A" w:rsidR="00221FAF" w:rsidRPr="00872B9E" w:rsidRDefault="00221FAF" w:rsidP="00DE7FA7">
      <w:pPr>
        <w:pStyle w:val="WP9Foote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F05F7C">
        <w:rPr>
          <w:rFonts w:ascii="Arial" w:hAnsi="Arial" w:cs="Arial"/>
          <w:sz w:val="24"/>
          <w:szCs w:val="24"/>
        </w:rPr>
        <w:t>July</w:t>
      </w:r>
      <w:r>
        <w:rPr>
          <w:rFonts w:ascii="Arial" w:hAnsi="Arial" w:cs="Arial"/>
          <w:sz w:val="24"/>
          <w:szCs w:val="24"/>
        </w:rPr>
        <w:t xml:space="preserve"> </w:t>
      </w:r>
      <w:r w:rsidR="004F010D">
        <w:rPr>
          <w:rFonts w:ascii="Arial" w:hAnsi="Arial" w:cs="Arial"/>
          <w:sz w:val="24"/>
          <w:szCs w:val="24"/>
        </w:rPr>
        <w:t>31</w:t>
      </w:r>
      <w:r>
        <w:rPr>
          <w:rFonts w:ascii="Arial" w:hAnsi="Arial" w:cs="Arial"/>
          <w:sz w:val="24"/>
          <w:szCs w:val="24"/>
        </w:rPr>
        <w:t xml:space="preserve">, 2022, </w:t>
      </w:r>
      <w:r w:rsidR="00F05F7C">
        <w:rPr>
          <w:rFonts w:ascii="Arial" w:hAnsi="Arial" w:cs="Arial"/>
          <w:sz w:val="24"/>
          <w:szCs w:val="24"/>
        </w:rPr>
        <w:t>11;59</w:t>
      </w:r>
      <w:r>
        <w:rPr>
          <w:rFonts w:ascii="Arial" w:hAnsi="Arial" w:cs="Arial"/>
          <w:sz w:val="24"/>
          <w:szCs w:val="24"/>
        </w:rPr>
        <w:t xml:space="preserve"> p.m. </w:t>
      </w:r>
      <w:r w:rsidR="00F05F7C">
        <w:rPr>
          <w:rFonts w:ascii="Arial" w:hAnsi="Arial" w:cs="Arial"/>
          <w:sz w:val="24"/>
          <w:szCs w:val="24"/>
        </w:rPr>
        <w:t>MD</w:t>
      </w:r>
      <w:r>
        <w:rPr>
          <w:rFonts w:ascii="Arial" w:hAnsi="Arial" w:cs="Arial"/>
          <w:sz w:val="24"/>
          <w:szCs w:val="24"/>
        </w:rPr>
        <w:t>T time, s</w:t>
      </w:r>
      <w:r w:rsidRPr="00872B9E">
        <w:rPr>
          <w:rFonts w:ascii="Arial" w:hAnsi="Arial" w:cs="Arial"/>
          <w:sz w:val="24"/>
          <w:szCs w:val="24"/>
        </w:rPr>
        <w:t>ubmittal due date and time</w:t>
      </w:r>
    </w:p>
    <w:p w14:paraId="38014877" w14:textId="5A173871" w:rsidR="00221FAF" w:rsidRPr="00872B9E" w:rsidRDefault="00221FAF" w:rsidP="00DE7FA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sz w:val="24"/>
          <w:szCs w:val="24"/>
        </w:rPr>
        <w:tab/>
      </w:r>
      <w:r w:rsidR="00F05F7C">
        <w:rPr>
          <w:rFonts w:ascii="Arial" w:hAnsi="Arial" w:cs="Arial"/>
          <w:sz w:val="24"/>
          <w:szCs w:val="24"/>
        </w:rPr>
        <w:t>September</w:t>
      </w:r>
      <w:r>
        <w:rPr>
          <w:rFonts w:ascii="Arial" w:hAnsi="Arial" w:cs="Arial"/>
          <w:sz w:val="24"/>
          <w:szCs w:val="24"/>
        </w:rPr>
        <w:t xml:space="preserve"> 2022, s</w:t>
      </w:r>
      <w:r w:rsidRPr="00872B9E">
        <w:rPr>
          <w:rFonts w:ascii="Arial" w:hAnsi="Arial" w:cs="Arial"/>
          <w:sz w:val="24"/>
          <w:szCs w:val="24"/>
        </w:rPr>
        <w:t>election announced</w:t>
      </w:r>
    </w:p>
    <w:p w14:paraId="2445D1E7" w14:textId="77777777" w:rsidR="00221FAF" w:rsidRDefault="00221FAF" w:rsidP="00DE7FA7">
      <w:pPr>
        <w:pStyle w:val="WP9Foote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t>April 2023, c</w:t>
      </w:r>
      <w:r w:rsidRPr="00872B9E">
        <w:rPr>
          <w:rFonts w:ascii="Arial" w:hAnsi="Arial" w:cs="Arial"/>
          <w:sz w:val="24"/>
          <w:szCs w:val="24"/>
        </w:rPr>
        <w:t>ompletion of art</w:t>
      </w:r>
    </w:p>
    <w:p w14:paraId="25924823" w14:textId="77777777" w:rsidR="00221FAF" w:rsidRDefault="00221FAF" w:rsidP="00DE7FA7">
      <w:pPr>
        <w:pStyle w:val="WP9Foote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7E6298C" w14:textId="43CB9794" w:rsidR="00221FAF" w:rsidRDefault="00221FAF" w:rsidP="00DE7FA7">
      <w:pPr>
        <w:pStyle w:val="WP9Foote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72B9E">
        <w:rPr>
          <w:rFonts w:ascii="Arial" w:hAnsi="Arial" w:cs="Arial"/>
          <w:b/>
          <w:sz w:val="24"/>
          <w:szCs w:val="24"/>
        </w:rPr>
        <w:t xml:space="preserve">SELECTION CRITERIA AND </w:t>
      </w:r>
      <w:r w:rsidRPr="00872B9E">
        <w:rPr>
          <w:rFonts w:ascii="Arial" w:hAnsi="Arial" w:cs="Arial"/>
          <w:b/>
          <w:bCs/>
          <w:sz w:val="24"/>
          <w:szCs w:val="24"/>
        </w:rPr>
        <w:t xml:space="preserve">AWARD CONSIDERATIONS: </w:t>
      </w:r>
      <w:r w:rsidRPr="00872B9E">
        <w:rPr>
          <w:rFonts w:ascii="Arial" w:hAnsi="Arial" w:cs="Arial"/>
          <w:sz w:val="24"/>
          <w:szCs w:val="24"/>
        </w:rPr>
        <w:t xml:space="preserve">The commission will be awarded based on many factors such as the aesthetic value, </w:t>
      </w:r>
      <w:r w:rsidR="00E4031F" w:rsidRPr="00872B9E">
        <w:rPr>
          <w:rFonts w:ascii="Arial" w:hAnsi="Arial" w:cs="Arial"/>
          <w:sz w:val="24"/>
          <w:szCs w:val="24"/>
        </w:rPr>
        <w:t>creativity,</w:t>
      </w:r>
      <w:r w:rsidRPr="00872B9E">
        <w:rPr>
          <w:rFonts w:ascii="Arial" w:hAnsi="Arial" w:cs="Arial"/>
          <w:sz w:val="24"/>
          <w:szCs w:val="24"/>
        </w:rPr>
        <w:t xml:space="preserve"> and contemporary re</w:t>
      </w:r>
      <w:r>
        <w:rPr>
          <w:rFonts w:ascii="Arial" w:hAnsi="Arial" w:cs="Arial"/>
          <w:sz w:val="24"/>
          <w:szCs w:val="24"/>
        </w:rPr>
        <w:t>levance of the proposed piece. T</w:t>
      </w:r>
      <w:r w:rsidRPr="00872B9E">
        <w:rPr>
          <w:rFonts w:ascii="Arial" w:hAnsi="Arial" w:cs="Arial"/>
          <w:sz w:val="24"/>
          <w:szCs w:val="24"/>
        </w:rPr>
        <w:t>he city will consider the diversity of beliefs and values and general standards of decency of the citizens who fun</w:t>
      </w:r>
      <w:r>
        <w:rPr>
          <w:rFonts w:ascii="Arial" w:hAnsi="Arial" w:cs="Arial"/>
          <w:sz w:val="24"/>
          <w:szCs w:val="24"/>
        </w:rPr>
        <w:t>d the commission and purchase</w:t>
      </w:r>
      <w:r w:rsidRPr="00872B9E">
        <w:rPr>
          <w:rFonts w:ascii="Arial" w:hAnsi="Arial" w:cs="Arial"/>
          <w:sz w:val="24"/>
          <w:szCs w:val="24"/>
        </w:rPr>
        <w:t xml:space="preserve"> publi</w:t>
      </w:r>
      <w:r>
        <w:rPr>
          <w:rFonts w:ascii="Arial" w:hAnsi="Arial" w:cs="Arial"/>
          <w:sz w:val="24"/>
          <w:szCs w:val="24"/>
        </w:rPr>
        <w:t xml:space="preserve">c art for the City of Norfolk. </w:t>
      </w:r>
      <w:r w:rsidRPr="00872B9E">
        <w:rPr>
          <w:rFonts w:ascii="Arial" w:hAnsi="Arial" w:cs="Arial"/>
          <w:sz w:val="24"/>
          <w:szCs w:val="24"/>
        </w:rPr>
        <w:t>The award will be made to the responsible offeror whose submission is determined in writing to be the most advantageous to the City taking into consideration the evaluation factors set forth in this Request for Proposal.</w:t>
      </w:r>
    </w:p>
    <w:p w14:paraId="53D4E0F6" w14:textId="77777777" w:rsidR="00221FAF" w:rsidRPr="00872B9E" w:rsidRDefault="00221FAF" w:rsidP="00DE7FA7">
      <w:pPr>
        <w:pStyle w:val="WP9Foote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8C71602" w14:textId="77777777" w:rsidR="00221FAF" w:rsidRDefault="00221FAF" w:rsidP="00DE7FA7">
      <w:pPr>
        <w:pStyle w:val="WP9Footer"/>
        <w:keepLines/>
        <w:tabs>
          <w:tab w:val="clear" w:pos="0"/>
          <w:tab w:val="left" w:pos="720"/>
        </w:tabs>
        <w:ind w:left="720"/>
        <w:rPr>
          <w:rFonts w:ascii="Arial" w:hAnsi="Arial" w:cs="Arial"/>
          <w:sz w:val="24"/>
          <w:szCs w:val="24"/>
        </w:rPr>
      </w:pPr>
      <w:r w:rsidRPr="00872B9E">
        <w:rPr>
          <w:rFonts w:ascii="Arial" w:hAnsi="Arial" w:cs="Arial"/>
          <w:sz w:val="24"/>
          <w:szCs w:val="24"/>
        </w:rPr>
        <w:tab/>
        <w:t>The following criteria will be used in t</w:t>
      </w:r>
      <w:r>
        <w:rPr>
          <w:rFonts w:ascii="Arial" w:hAnsi="Arial" w:cs="Arial"/>
          <w:sz w:val="24"/>
          <w:szCs w:val="24"/>
        </w:rPr>
        <w:t>he proposal evaluation process:</w:t>
      </w:r>
    </w:p>
    <w:p w14:paraId="78A41FFE" w14:textId="77777777" w:rsidR="00221FAF" w:rsidRPr="00872B9E" w:rsidRDefault="00221FAF" w:rsidP="00DE7FA7">
      <w:pPr>
        <w:pStyle w:val="WP9Footer"/>
        <w:keepLines/>
        <w:tabs>
          <w:tab w:val="clear" w:pos="0"/>
          <w:tab w:val="left" w:pos="720"/>
        </w:tabs>
        <w:ind w:left="720"/>
        <w:rPr>
          <w:rFonts w:ascii="Arial" w:hAnsi="Arial" w:cs="Arial"/>
          <w:sz w:val="24"/>
          <w:szCs w:val="24"/>
        </w:rPr>
      </w:pPr>
    </w:p>
    <w:p w14:paraId="4B6C483C" w14:textId="008AFEFB" w:rsidR="00221FAF" w:rsidRPr="00872B9E" w:rsidRDefault="00221FAF" w:rsidP="00DE7FA7">
      <w:pPr>
        <w:pStyle w:val="WP9Footer"/>
        <w:keepLines/>
        <w:ind w:left="720"/>
        <w:rPr>
          <w:rFonts w:ascii="Arial" w:hAnsi="Arial" w:cs="Arial"/>
          <w:sz w:val="24"/>
          <w:szCs w:val="24"/>
        </w:rPr>
      </w:pPr>
      <w:r w:rsidRPr="00872B9E">
        <w:rPr>
          <w:rFonts w:ascii="Arial" w:hAnsi="Arial" w:cs="Arial"/>
          <w:sz w:val="24"/>
          <w:szCs w:val="24"/>
        </w:rPr>
        <w:t xml:space="preserve">• Artistic merit (excellence, originality, </w:t>
      </w:r>
      <w:r w:rsidR="00E4031F" w:rsidRPr="00872B9E">
        <w:rPr>
          <w:rFonts w:ascii="Arial" w:hAnsi="Arial" w:cs="Arial"/>
          <w:sz w:val="24"/>
          <w:szCs w:val="24"/>
        </w:rPr>
        <w:t>creativity,</w:t>
      </w:r>
      <w:r w:rsidRPr="00872B9E">
        <w:rPr>
          <w:rFonts w:ascii="Arial" w:hAnsi="Arial" w:cs="Arial"/>
          <w:sz w:val="24"/>
          <w:szCs w:val="24"/>
        </w:rPr>
        <w:t xml:space="preserve"> and innovative approaches) as evidenced by submitted materials</w:t>
      </w:r>
    </w:p>
    <w:p w14:paraId="141C1478" w14:textId="5FD92709" w:rsidR="00221FAF" w:rsidRPr="00872B9E" w:rsidRDefault="00221FAF" w:rsidP="00DE7FA7">
      <w:pPr>
        <w:pStyle w:val="WP9Footer"/>
        <w:keepLines/>
        <w:ind w:left="720"/>
        <w:rPr>
          <w:rFonts w:ascii="Arial" w:hAnsi="Arial" w:cs="Arial"/>
          <w:sz w:val="24"/>
          <w:szCs w:val="24"/>
        </w:rPr>
      </w:pPr>
      <w:r w:rsidRPr="00872B9E">
        <w:rPr>
          <w:rFonts w:ascii="Arial" w:hAnsi="Arial" w:cs="Arial"/>
          <w:sz w:val="24"/>
          <w:szCs w:val="24"/>
        </w:rPr>
        <w:t xml:space="preserve">• Professional artistic experience to fulfill the requirements of this project either in studio, educational, community, employment and/or art projects and the ability to undertake the design, </w:t>
      </w:r>
      <w:r w:rsidR="00E4031F" w:rsidRPr="00872B9E">
        <w:rPr>
          <w:rFonts w:ascii="Arial" w:hAnsi="Arial" w:cs="Arial"/>
          <w:sz w:val="24"/>
          <w:szCs w:val="24"/>
        </w:rPr>
        <w:t>creation,</w:t>
      </w:r>
      <w:r w:rsidRPr="00872B9E">
        <w:rPr>
          <w:rFonts w:ascii="Arial" w:hAnsi="Arial" w:cs="Arial"/>
          <w:sz w:val="24"/>
          <w:szCs w:val="24"/>
        </w:rPr>
        <w:t xml:space="preserve"> and installation of the artwork</w:t>
      </w:r>
    </w:p>
    <w:p w14:paraId="1449FDF0" w14:textId="44E217EE" w:rsidR="00221FAF" w:rsidRDefault="00221FAF" w:rsidP="00DE7FA7">
      <w:pPr>
        <w:pStyle w:val="WP9Footer"/>
        <w:keepLines/>
        <w:tabs>
          <w:tab w:val="clear" w:pos="0"/>
          <w:tab w:val="left" w:pos="720"/>
        </w:tabs>
        <w:ind w:left="720"/>
        <w:rPr>
          <w:rFonts w:ascii="Arial" w:hAnsi="Arial" w:cs="Arial"/>
          <w:sz w:val="24"/>
          <w:szCs w:val="24"/>
        </w:rPr>
      </w:pPr>
      <w:r w:rsidRPr="00872B9E">
        <w:rPr>
          <w:rFonts w:ascii="Arial" w:hAnsi="Arial" w:cs="Arial"/>
          <w:sz w:val="24"/>
          <w:szCs w:val="24"/>
        </w:rPr>
        <w:t xml:space="preserve">• Appropriateness of materials, </w:t>
      </w:r>
      <w:r w:rsidR="00E4031F" w:rsidRPr="00872B9E">
        <w:rPr>
          <w:rFonts w:ascii="Arial" w:hAnsi="Arial" w:cs="Arial"/>
          <w:sz w:val="24"/>
          <w:szCs w:val="24"/>
        </w:rPr>
        <w:t>style,</w:t>
      </w:r>
      <w:r w:rsidRPr="00872B9E">
        <w:rPr>
          <w:rFonts w:ascii="Arial" w:hAnsi="Arial" w:cs="Arial"/>
          <w:sz w:val="24"/>
          <w:szCs w:val="24"/>
        </w:rPr>
        <w:t xml:space="preserve"> and concept</w:t>
      </w:r>
      <w:r>
        <w:rPr>
          <w:rFonts w:ascii="Arial" w:hAnsi="Arial" w:cs="Arial"/>
          <w:sz w:val="24"/>
          <w:szCs w:val="24"/>
        </w:rPr>
        <w:t>s in relation to this prospectus</w:t>
      </w:r>
    </w:p>
    <w:p w14:paraId="759F9875" w14:textId="77777777" w:rsidR="00221FAF" w:rsidRPr="00FF5F80" w:rsidRDefault="00221FAF" w:rsidP="00DE7FA7">
      <w:pPr>
        <w:pStyle w:val="WP9Footer"/>
        <w:keepLines/>
        <w:tabs>
          <w:tab w:val="clear" w:pos="0"/>
          <w:tab w:val="left" w:pos="720"/>
        </w:tabs>
        <w:ind w:left="720"/>
        <w:rPr>
          <w:rFonts w:ascii="Arial" w:hAnsi="Arial" w:cs="Arial"/>
          <w:sz w:val="24"/>
          <w:szCs w:val="24"/>
        </w:rPr>
      </w:pPr>
    </w:p>
    <w:p w14:paraId="5FC22EFC" w14:textId="77777777" w:rsidR="00873921" w:rsidRDefault="00221FAF" w:rsidP="00DE7FA7">
      <w:pPr>
        <w:rPr>
          <w:rFonts w:ascii="Arial" w:hAnsi="Arial" w:cs="Arial"/>
          <w:sz w:val="24"/>
          <w:szCs w:val="24"/>
        </w:rPr>
      </w:pPr>
      <w:r w:rsidRPr="003F1CE9">
        <w:rPr>
          <w:rFonts w:ascii="Arial" w:hAnsi="Arial" w:cs="Arial"/>
          <w:b/>
          <w:sz w:val="24"/>
          <w:szCs w:val="24"/>
        </w:rPr>
        <w:t xml:space="preserve">PROPOSAL REQUIREMENTS: </w:t>
      </w:r>
      <w:r w:rsidRPr="003F1CE9">
        <w:rPr>
          <w:rFonts w:ascii="Arial" w:hAnsi="Arial" w:cs="Arial"/>
          <w:sz w:val="24"/>
          <w:szCs w:val="24"/>
        </w:rPr>
        <w:t xml:space="preserve">Submission must be submitted </w:t>
      </w:r>
      <w:r w:rsidR="00DA36E4">
        <w:rPr>
          <w:rFonts w:ascii="Arial" w:hAnsi="Arial" w:cs="Arial"/>
          <w:sz w:val="24"/>
          <w:szCs w:val="24"/>
        </w:rPr>
        <w:t xml:space="preserve"> via</w:t>
      </w:r>
      <w:r w:rsidR="00873921" w:rsidRPr="00873921">
        <w:drawing>
          <wp:inline distT="0" distB="0" distL="0" distR="0" wp14:anchorId="1343090E" wp14:editId="491A8D68">
            <wp:extent cx="5943600" cy="1714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06A8AA28" w14:textId="1AAFA7B9" w:rsidR="00221FAF" w:rsidRPr="00DF64E5" w:rsidRDefault="00221FAF" w:rsidP="00DE7FA7">
      <w:pPr>
        <w:rPr>
          <w:kern w:val="0"/>
        </w:rPr>
      </w:pPr>
      <w:r w:rsidRPr="003F1CE9">
        <w:rPr>
          <w:rFonts w:ascii="Arial" w:hAnsi="Arial" w:cs="Arial"/>
          <w:sz w:val="24"/>
          <w:szCs w:val="24"/>
        </w:rPr>
        <w:t xml:space="preserve">by 11:59 PM </w:t>
      </w:r>
      <w:r w:rsidR="00DA36E4">
        <w:rPr>
          <w:rFonts w:ascii="Arial" w:hAnsi="Arial" w:cs="Arial"/>
          <w:sz w:val="24"/>
          <w:szCs w:val="24"/>
        </w:rPr>
        <w:t>MDT</w:t>
      </w:r>
      <w:r w:rsidRPr="003F1CE9">
        <w:rPr>
          <w:rFonts w:ascii="Arial" w:hAnsi="Arial" w:cs="Arial"/>
          <w:sz w:val="24"/>
          <w:szCs w:val="24"/>
        </w:rPr>
        <w:t xml:space="preserve"> on </w:t>
      </w:r>
      <w:r w:rsidR="00DA36E4">
        <w:rPr>
          <w:rFonts w:ascii="Arial" w:hAnsi="Arial" w:cs="Arial"/>
          <w:sz w:val="24"/>
          <w:szCs w:val="24"/>
        </w:rPr>
        <w:t>July</w:t>
      </w:r>
      <w:r>
        <w:rPr>
          <w:rFonts w:ascii="Arial" w:hAnsi="Arial" w:cs="Arial"/>
          <w:sz w:val="24"/>
          <w:szCs w:val="24"/>
        </w:rPr>
        <w:t xml:space="preserve"> </w:t>
      </w:r>
      <w:r w:rsidR="004F010D">
        <w:rPr>
          <w:rFonts w:ascii="Arial" w:hAnsi="Arial" w:cs="Arial"/>
          <w:sz w:val="24"/>
          <w:szCs w:val="24"/>
        </w:rPr>
        <w:t>31</w:t>
      </w:r>
      <w:r w:rsidRPr="003F1CE9">
        <w:rPr>
          <w:rFonts w:ascii="Arial" w:hAnsi="Arial" w:cs="Arial"/>
          <w:sz w:val="24"/>
          <w:szCs w:val="24"/>
        </w:rPr>
        <w:t>, 202</w:t>
      </w:r>
      <w:r>
        <w:rPr>
          <w:rFonts w:ascii="Arial" w:hAnsi="Arial" w:cs="Arial"/>
          <w:sz w:val="24"/>
          <w:szCs w:val="24"/>
        </w:rPr>
        <w:t>2</w:t>
      </w:r>
      <w:r w:rsidRPr="003F1CE9">
        <w:rPr>
          <w:rFonts w:ascii="Arial" w:hAnsi="Arial" w:cs="Arial"/>
          <w:sz w:val="24"/>
          <w:szCs w:val="24"/>
        </w:rPr>
        <w:t>. There is no application fee to apply or use the online application system.</w:t>
      </w:r>
    </w:p>
    <w:p w14:paraId="0F947882" w14:textId="77777777" w:rsidR="00221FAF" w:rsidRPr="003F1CE9" w:rsidRDefault="00221FAF" w:rsidP="00DE7FA7">
      <w:pPr>
        <w:rPr>
          <w:rFonts w:ascii="Arial" w:hAnsi="Arial" w:cs="Arial"/>
          <w:sz w:val="24"/>
          <w:szCs w:val="24"/>
        </w:rPr>
      </w:pPr>
    </w:p>
    <w:p w14:paraId="4DDFBAA3" w14:textId="77777777" w:rsidR="00221FAF" w:rsidRPr="003F1CE9" w:rsidRDefault="00221FAF" w:rsidP="00DE7FA7">
      <w:pPr>
        <w:rPr>
          <w:rFonts w:ascii="Arial" w:hAnsi="Arial" w:cs="Arial"/>
          <w:sz w:val="24"/>
          <w:szCs w:val="24"/>
        </w:rPr>
      </w:pPr>
      <w:r w:rsidRPr="003F1CE9">
        <w:rPr>
          <w:rFonts w:ascii="Arial" w:hAnsi="Arial" w:cs="Arial"/>
          <w:sz w:val="24"/>
          <w:szCs w:val="24"/>
        </w:rPr>
        <w:t>The following materials are required:</w:t>
      </w:r>
    </w:p>
    <w:p w14:paraId="1B07EDE3" w14:textId="77777777" w:rsidR="00221FAF" w:rsidRPr="003F1CE9" w:rsidRDefault="00221FAF" w:rsidP="00DE7FA7">
      <w:pPr>
        <w:rPr>
          <w:rFonts w:ascii="Arial" w:hAnsi="Arial" w:cs="Arial"/>
          <w:sz w:val="24"/>
          <w:szCs w:val="24"/>
        </w:rPr>
      </w:pPr>
    </w:p>
    <w:p w14:paraId="1A3DDBCF" w14:textId="6237E053" w:rsidR="00221FAF" w:rsidRPr="003F1CE9" w:rsidRDefault="00221FAF" w:rsidP="00DE7FA7">
      <w:pPr>
        <w:pStyle w:val="ListParagraph"/>
        <w:keepLines/>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3F1CE9">
        <w:rPr>
          <w:rFonts w:ascii="Arial" w:hAnsi="Arial" w:cs="Arial"/>
          <w:b/>
          <w:sz w:val="24"/>
          <w:szCs w:val="24"/>
        </w:rPr>
        <w:t xml:space="preserve">Statement of Understanding, </w:t>
      </w:r>
      <w:r w:rsidRPr="003F1CE9">
        <w:rPr>
          <w:rFonts w:ascii="Arial" w:hAnsi="Arial" w:cs="Arial"/>
          <w:sz w:val="24"/>
          <w:szCs w:val="24"/>
        </w:rPr>
        <w:t xml:space="preserve">online agreement of compliance to all State of Virginia codes. </w:t>
      </w:r>
      <w:r w:rsidR="00FC258B">
        <w:rPr>
          <w:rFonts w:ascii="Arial" w:hAnsi="Arial" w:cs="Arial"/>
          <w:sz w:val="24"/>
          <w:szCs w:val="24"/>
        </w:rPr>
        <w:t xml:space="preserve">By submitting your </w:t>
      </w:r>
      <w:proofErr w:type="gramStart"/>
      <w:r w:rsidR="00FC258B">
        <w:rPr>
          <w:rFonts w:ascii="Arial" w:hAnsi="Arial" w:cs="Arial"/>
          <w:sz w:val="24"/>
          <w:szCs w:val="24"/>
        </w:rPr>
        <w:t>application</w:t>
      </w:r>
      <w:proofErr w:type="gramEnd"/>
      <w:r w:rsidR="00FC258B">
        <w:rPr>
          <w:rFonts w:ascii="Arial" w:hAnsi="Arial" w:cs="Arial"/>
          <w:sz w:val="24"/>
          <w:szCs w:val="24"/>
        </w:rPr>
        <w:t xml:space="preserve"> you agree to the</w:t>
      </w:r>
      <w:r w:rsidRPr="003F1CE9">
        <w:rPr>
          <w:rFonts w:ascii="Arial" w:hAnsi="Arial" w:cs="Arial"/>
          <w:sz w:val="24"/>
          <w:szCs w:val="24"/>
        </w:rPr>
        <w:t xml:space="preserve"> Statement of Understanding.</w:t>
      </w:r>
    </w:p>
    <w:p w14:paraId="52264C78" w14:textId="77777777" w:rsidR="00221FAF" w:rsidRPr="003F1CE9" w:rsidRDefault="00221FAF" w:rsidP="00DE7FA7">
      <w:pPr>
        <w:pStyle w:val="ListParagraph"/>
        <w:keepLines/>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3F1CE9">
        <w:rPr>
          <w:rFonts w:ascii="Arial" w:hAnsi="Arial" w:cs="Arial"/>
          <w:b/>
          <w:sz w:val="24"/>
          <w:szCs w:val="24"/>
        </w:rPr>
        <w:t>Letter of Interest</w:t>
      </w:r>
      <w:r w:rsidRPr="003F1CE9">
        <w:rPr>
          <w:rFonts w:ascii="Arial" w:hAnsi="Arial" w:cs="Arial"/>
          <w:sz w:val="24"/>
          <w:szCs w:val="24"/>
        </w:rPr>
        <w:t xml:space="preserve"> </w:t>
      </w:r>
      <w:r w:rsidRPr="003F1CE9">
        <w:rPr>
          <w:rFonts w:ascii="Arial" w:hAnsi="Arial" w:cs="Arial"/>
          <w:color w:val="333333"/>
          <w:sz w:val="24"/>
          <w:szCs w:val="24"/>
          <w:lang w:val="en"/>
        </w:rPr>
        <w:t>outline your interest in this project and how you will approach the artwork design and creation. (500-word max)</w:t>
      </w:r>
    </w:p>
    <w:p w14:paraId="2250813F" w14:textId="77777777" w:rsidR="00221FAF" w:rsidRPr="003F1CE9" w:rsidRDefault="00221FAF" w:rsidP="00DE7FA7">
      <w:pPr>
        <w:pStyle w:val="ListParagraph"/>
        <w:keepLines/>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3F1CE9">
        <w:rPr>
          <w:rFonts w:ascii="Arial" w:hAnsi="Arial" w:cs="Arial"/>
          <w:b/>
          <w:sz w:val="24"/>
          <w:szCs w:val="24"/>
        </w:rPr>
        <w:t xml:space="preserve">Resume, </w:t>
      </w:r>
      <w:r w:rsidRPr="003F1CE9">
        <w:rPr>
          <w:rFonts w:ascii="Arial" w:hAnsi="Arial" w:cs="Arial"/>
          <w:sz w:val="24"/>
          <w:szCs w:val="24"/>
        </w:rPr>
        <w:t>maximum of two (2) pages, outlining your professional accomplishments.  If submitting as a team, please include resumes for each team member, with each resume not exceeding two (2) pages.</w:t>
      </w:r>
    </w:p>
    <w:p w14:paraId="057B05B6" w14:textId="64FFC782" w:rsidR="00221FAF" w:rsidRPr="003F1CE9" w:rsidRDefault="00221FAF" w:rsidP="00DE7FA7">
      <w:pPr>
        <w:pStyle w:val="ListParagraph"/>
        <w:keepLines/>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3F1CE9">
        <w:rPr>
          <w:rFonts w:ascii="Arial" w:hAnsi="Arial" w:cs="Arial"/>
          <w:b/>
          <w:sz w:val="24"/>
          <w:szCs w:val="24"/>
        </w:rPr>
        <w:t xml:space="preserve">Artwork Images, </w:t>
      </w:r>
      <w:r w:rsidRPr="003F1CE9">
        <w:rPr>
          <w:rFonts w:ascii="Arial" w:hAnsi="Arial" w:cs="Arial"/>
          <w:sz w:val="24"/>
          <w:szCs w:val="24"/>
        </w:rPr>
        <w:t xml:space="preserve">selection of up to ten (10) images representing artworks most relevant to the scope of this opportunity.  You may submit </w:t>
      </w:r>
      <w:r w:rsidR="00F80A34">
        <w:rPr>
          <w:rFonts w:ascii="Arial" w:hAnsi="Arial" w:cs="Arial"/>
          <w:sz w:val="24"/>
          <w:szCs w:val="24"/>
        </w:rPr>
        <w:t xml:space="preserve">one (1) </w:t>
      </w:r>
      <w:r w:rsidRPr="003F1CE9">
        <w:rPr>
          <w:rFonts w:ascii="Arial" w:hAnsi="Arial" w:cs="Arial"/>
          <w:sz w:val="24"/>
          <w:szCs w:val="24"/>
        </w:rPr>
        <w:t xml:space="preserve">video file if relevant to showing the artwork. </w:t>
      </w:r>
      <w:r w:rsidR="0004451A">
        <w:rPr>
          <w:rFonts w:ascii="Arial" w:hAnsi="Arial" w:cs="Arial"/>
          <w:sz w:val="24"/>
          <w:szCs w:val="24"/>
        </w:rPr>
        <w:t>Each video should be no longer than 2 minutes.</w:t>
      </w:r>
    </w:p>
    <w:p w14:paraId="5B96D6F4" w14:textId="77777777" w:rsidR="00221FAF" w:rsidRPr="003F1CE9" w:rsidRDefault="00221FAF" w:rsidP="00DE7FA7">
      <w:pPr>
        <w:pStyle w:val="ListParagraph"/>
        <w:keepLines/>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3F1CE9">
        <w:rPr>
          <w:rFonts w:ascii="Arial" w:hAnsi="Arial" w:cs="Arial"/>
          <w:b/>
          <w:sz w:val="24"/>
          <w:szCs w:val="24"/>
        </w:rPr>
        <w:t xml:space="preserve">References, </w:t>
      </w:r>
      <w:r w:rsidRPr="003F1CE9">
        <w:rPr>
          <w:rFonts w:ascii="Arial" w:hAnsi="Arial" w:cs="Arial"/>
          <w:sz w:val="24"/>
          <w:szCs w:val="24"/>
        </w:rPr>
        <w:t xml:space="preserve">three </w:t>
      </w:r>
      <w:r w:rsidRPr="003F1CE9">
        <w:rPr>
          <w:rFonts w:ascii="Arial" w:hAnsi="Arial" w:cs="Arial"/>
          <w:b/>
          <w:sz w:val="24"/>
          <w:szCs w:val="24"/>
        </w:rPr>
        <w:t>(</w:t>
      </w:r>
      <w:r w:rsidRPr="003F1CE9">
        <w:rPr>
          <w:rFonts w:ascii="Arial" w:hAnsi="Arial" w:cs="Arial"/>
          <w:sz w:val="24"/>
          <w:szCs w:val="24"/>
        </w:rPr>
        <w:t xml:space="preserve">3) professional references, including name, affiliated organization (if appropriate), email address, phone number, and relationship to each reference.    </w:t>
      </w:r>
    </w:p>
    <w:p w14:paraId="44C1458D" w14:textId="77777777" w:rsidR="00221FAF" w:rsidRPr="003F1CE9" w:rsidRDefault="00221FAF" w:rsidP="00DE7FA7">
      <w:pPr>
        <w:rPr>
          <w:rFonts w:ascii="Arial" w:hAnsi="Arial" w:cs="Arial"/>
          <w:sz w:val="24"/>
          <w:szCs w:val="24"/>
        </w:rPr>
      </w:pPr>
    </w:p>
    <w:p w14:paraId="4596162D" w14:textId="61D6634B" w:rsidR="00221FAF" w:rsidRPr="003F1CE9" w:rsidRDefault="00221FAF" w:rsidP="00DE7FA7">
      <w:pPr>
        <w:rPr>
          <w:rFonts w:ascii="Arial" w:hAnsi="Arial" w:cs="Arial"/>
          <w:sz w:val="24"/>
          <w:szCs w:val="24"/>
        </w:rPr>
      </w:pPr>
      <w:r w:rsidRPr="003F1CE9">
        <w:rPr>
          <w:rFonts w:ascii="Arial" w:hAnsi="Arial" w:cs="Arial"/>
          <w:b/>
          <w:sz w:val="24"/>
          <w:szCs w:val="24"/>
        </w:rPr>
        <w:t>QUESTIONS/FOLLOW UP:</w:t>
      </w:r>
      <w:r w:rsidRPr="003F1CE9">
        <w:rPr>
          <w:rFonts w:ascii="Arial" w:hAnsi="Arial" w:cs="Arial"/>
          <w:sz w:val="24"/>
          <w:szCs w:val="24"/>
        </w:rPr>
        <w:t xml:space="preserve">  Questions about this project may be directed to Danny Hawk, Office of the Purchasing Agent, at danny.hawk@norfolk.gov. </w:t>
      </w:r>
    </w:p>
    <w:p w14:paraId="29DDA207" w14:textId="78AC0DEF" w:rsidR="00221FAF" w:rsidRDefault="00221FAF" w:rsidP="00DE7FA7">
      <w:pPr>
        <w:rPr>
          <w:rFonts w:ascii="Arial" w:hAnsi="Arial" w:cs="Arial"/>
          <w:sz w:val="24"/>
          <w:szCs w:val="24"/>
        </w:rPr>
      </w:pPr>
    </w:p>
    <w:p w14:paraId="7B9F73EB" w14:textId="77777777" w:rsidR="004531AE" w:rsidRDefault="004531AE" w:rsidP="00DE7FA7">
      <w:pPr>
        <w:rPr>
          <w:rFonts w:ascii="Arial" w:hAnsi="Arial" w:cs="Arial"/>
          <w:sz w:val="24"/>
          <w:szCs w:val="24"/>
        </w:rPr>
      </w:pPr>
    </w:p>
    <w:p w14:paraId="369DACAD" w14:textId="77777777" w:rsidR="00221FAF" w:rsidRPr="00F01487" w:rsidRDefault="00221FAF" w:rsidP="00DE7FA7">
      <w:pPr>
        <w:rPr>
          <w:rFonts w:ascii="Arial" w:hAnsi="Arial" w:cs="Arial"/>
          <w:sz w:val="24"/>
          <w:szCs w:val="24"/>
        </w:rPr>
      </w:pPr>
      <w:r>
        <w:rPr>
          <w:rFonts w:ascii="Arial" w:hAnsi="Arial" w:cs="Arial"/>
          <w:sz w:val="24"/>
          <w:szCs w:val="24"/>
        </w:rPr>
        <w:t>This Request for Proposals</w:t>
      </w:r>
      <w:r w:rsidRPr="00872B9E">
        <w:rPr>
          <w:rFonts w:ascii="Arial" w:hAnsi="Arial" w:cs="Arial"/>
          <w:sz w:val="24"/>
          <w:szCs w:val="24"/>
        </w:rPr>
        <w:t xml:space="preserve"> is governed in all respects, including but not limited to the award decision, by the Code of the City of Norfolk, 1979, as amended, especially Chapter 33.1, the Procurement Chapter, and its associated regulations.  For more information on doing business with the City of Norfolk or to become familiar with the City Code generally, its Procurement Chapter and regulations, or the ethics and non-discrimination sections of the Procurement please go to the city web site</w:t>
      </w:r>
      <w:r w:rsidRPr="00872B9E">
        <w:rPr>
          <w:rFonts w:ascii="Arial" w:hAnsi="Arial" w:cs="Arial"/>
          <w:color w:val="000000"/>
          <w:sz w:val="24"/>
          <w:szCs w:val="24"/>
        </w:rPr>
        <w:t xml:space="preserve"> at </w:t>
      </w:r>
      <w:hyperlink r:id="rId9" w:history="1">
        <w:r w:rsidRPr="00546928">
          <w:rPr>
            <w:rStyle w:val="Hyperlink"/>
            <w:rFonts w:ascii="Arial" w:hAnsi="Arial" w:cs="Arial"/>
            <w:sz w:val="24"/>
            <w:szCs w:val="24"/>
          </w:rPr>
          <w:t>http://www.norfolk.gov/purchasing</w:t>
        </w:r>
      </w:hyperlink>
      <w:r w:rsidRPr="00872B9E">
        <w:rPr>
          <w:rFonts w:ascii="Arial" w:hAnsi="Arial" w:cs="Arial"/>
          <w:color w:val="000000"/>
          <w:sz w:val="24"/>
          <w:szCs w:val="24"/>
        </w:rPr>
        <w:t>.The City encourages women and minorities to submit proposals and for non-minority artist to participate with small businesses and women and minorities through partnerships, joint ventures, subcontracts and other contractual opportunities.  Please describe any planned use of such businesses in fulfilling this contract.</w:t>
      </w:r>
    </w:p>
    <w:p w14:paraId="59F64349" w14:textId="77777777" w:rsidR="00221FAF" w:rsidRPr="00872B9E" w:rsidRDefault="00221FAF" w:rsidP="00DE7FA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4"/>
          <w:szCs w:val="24"/>
        </w:rPr>
      </w:pPr>
    </w:p>
    <w:p w14:paraId="1A355D3B" w14:textId="77777777" w:rsidR="00221FAF" w:rsidRDefault="00221FAF" w:rsidP="00DE7FA7">
      <w:pPr>
        <w:jc w:val="both"/>
        <w:rPr>
          <w:rFonts w:ascii="Arial" w:hAnsi="Arial" w:cs="Arial"/>
          <w:sz w:val="24"/>
          <w:szCs w:val="24"/>
        </w:rPr>
      </w:pPr>
      <w:r w:rsidRPr="00CB3E46">
        <w:rPr>
          <w:rFonts w:ascii="Arial" w:hAnsi="Arial" w:cs="Arial"/>
          <w:b/>
          <w:sz w:val="24"/>
          <w:szCs w:val="24"/>
        </w:rPr>
        <w:t>TO ALL OFFERORS:</w:t>
      </w:r>
      <w:r w:rsidRPr="00CB3E46">
        <w:rPr>
          <w:rFonts w:ascii="Arial" w:hAnsi="Arial" w:cs="Arial"/>
          <w:sz w:val="24"/>
          <w:szCs w:val="24"/>
        </w:rPr>
        <w:t xml:space="preserve"> Statement of Understanding</w:t>
      </w:r>
    </w:p>
    <w:p w14:paraId="0C46637F" w14:textId="77777777" w:rsidR="00221FAF" w:rsidRDefault="00221FAF" w:rsidP="00DE7FA7">
      <w:pPr>
        <w:jc w:val="both"/>
        <w:rPr>
          <w:rFonts w:ascii="Arial" w:hAnsi="Arial" w:cs="Arial"/>
          <w:sz w:val="24"/>
          <w:szCs w:val="24"/>
        </w:rPr>
      </w:pPr>
    </w:p>
    <w:p w14:paraId="0363C86C" w14:textId="77777777" w:rsidR="00221FAF" w:rsidRPr="00CB3E46" w:rsidRDefault="00221FAF" w:rsidP="00DE7FA7">
      <w:pPr>
        <w:jc w:val="both"/>
        <w:rPr>
          <w:rFonts w:ascii="Arial" w:hAnsi="Arial" w:cs="Arial"/>
          <w:sz w:val="24"/>
          <w:szCs w:val="24"/>
        </w:rPr>
      </w:pPr>
      <w:r w:rsidRPr="00CB3E46">
        <w:rPr>
          <w:rFonts w:ascii="Arial" w:hAnsi="Arial" w:cs="Arial"/>
          <w:sz w:val="24"/>
          <w:szCs w:val="24"/>
        </w:rPr>
        <w:t xml:space="preserve">All information submitted in this proposal is true and artwork represented is accurately attributed.  </w:t>
      </w:r>
    </w:p>
    <w:p w14:paraId="260C7D13" w14:textId="77777777" w:rsidR="00221FAF" w:rsidRPr="00CB3E46" w:rsidRDefault="00221FAF" w:rsidP="00DE7FA7">
      <w:pPr>
        <w:jc w:val="both"/>
        <w:rPr>
          <w:rFonts w:ascii="Arial" w:hAnsi="Arial" w:cs="Arial"/>
          <w:sz w:val="24"/>
          <w:szCs w:val="24"/>
        </w:rPr>
      </w:pPr>
    </w:p>
    <w:p w14:paraId="48271153" w14:textId="39B1DC2F" w:rsidR="00221FAF" w:rsidRPr="00CB3E46" w:rsidRDefault="00221FAF" w:rsidP="00DE7FA7">
      <w:pPr>
        <w:jc w:val="both"/>
        <w:rPr>
          <w:rFonts w:ascii="Arial" w:hAnsi="Arial" w:cs="Arial"/>
          <w:sz w:val="24"/>
          <w:szCs w:val="24"/>
        </w:rPr>
      </w:pPr>
      <w:r w:rsidRPr="00CB3E46">
        <w:rPr>
          <w:rFonts w:ascii="Arial" w:hAnsi="Arial" w:cs="Arial"/>
          <w:sz w:val="24"/>
          <w:szCs w:val="24"/>
        </w:rPr>
        <w:t xml:space="preserve">In the preparation and submission of this proposal, I did not directly or indirectly enter into any combination or arrangement with any person, </w:t>
      </w:r>
      <w:r w:rsidR="00E4031F" w:rsidRPr="00CB3E46">
        <w:rPr>
          <w:rFonts w:ascii="Arial" w:hAnsi="Arial" w:cs="Arial"/>
          <w:sz w:val="24"/>
          <w:szCs w:val="24"/>
        </w:rPr>
        <w:t>firm,</w:t>
      </w:r>
      <w:r w:rsidRPr="00CB3E46">
        <w:rPr>
          <w:rFonts w:ascii="Arial" w:hAnsi="Arial" w:cs="Arial"/>
          <w:sz w:val="24"/>
          <w:szCs w:val="24"/>
        </w:rPr>
        <w:t xml:space="preserve"> or corporation, or enter into any agreement or act any way to conspire to rig bids. </w:t>
      </w:r>
    </w:p>
    <w:p w14:paraId="1DD08BAD" w14:textId="77777777" w:rsidR="00221FAF" w:rsidRPr="00CB3E46" w:rsidRDefault="00221FAF" w:rsidP="00DE7FA7">
      <w:pPr>
        <w:jc w:val="both"/>
        <w:rPr>
          <w:rFonts w:ascii="Arial" w:hAnsi="Arial" w:cs="Arial"/>
          <w:sz w:val="24"/>
          <w:szCs w:val="24"/>
        </w:rPr>
      </w:pPr>
    </w:p>
    <w:p w14:paraId="648B1C40" w14:textId="77777777" w:rsidR="00221FAF" w:rsidRPr="00CB3E46" w:rsidRDefault="00221FAF" w:rsidP="00DE7FA7">
      <w:pPr>
        <w:jc w:val="both"/>
        <w:rPr>
          <w:rFonts w:ascii="Arial" w:hAnsi="Arial" w:cs="Arial"/>
          <w:b/>
          <w:sz w:val="24"/>
          <w:szCs w:val="24"/>
        </w:rPr>
      </w:pPr>
      <w:r w:rsidRPr="00CB3E46">
        <w:rPr>
          <w:rFonts w:ascii="Arial" w:hAnsi="Arial" w:cs="Arial"/>
          <w:sz w:val="24"/>
          <w:szCs w:val="24"/>
        </w:rPr>
        <w:t>In compliance with the Code of the City of Norfolk, Virginia Section 33.1-9, trade secrets or proprietary information submitted by Offerors in connection with a procurement shall not be subject to public disclosure under the Virginia Freedom of Information Act</w:t>
      </w:r>
      <w:r w:rsidRPr="00CB3E46">
        <w:rPr>
          <w:rFonts w:ascii="Arial" w:hAnsi="Arial" w:cs="Arial"/>
          <w:b/>
          <w:sz w:val="24"/>
          <w:szCs w:val="24"/>
        </w:rPr>
        <w:t>;</w:t>
      </w:r>
      <w:r w:rsidRPr="00CB3E46">
        <w:rPr>
          <w:rFonts w:ascii="Arial" w:hAnsi="Arial" w:cs="Arial"/>
          <w:sz w:val="24"/>
          <w:szCs w:val="24"/>
        </w:rPr>
        <w:t xml:space="preserve"> however, the contractors must invoke the protection of this section prior to or upon submission of the data or other materials, and must identify the specific area or scope of data or other materials to be protected and state the reasons why protection is necessary. An all-inclusive statement that the entire bid is proprietary is unacceptable and will not be honored. A statement that costs are to be protected is unacceptable and will be disregarded.</w:t>
      </w:r>
    </w:p>
    <w:p w14:paraId="47C7AA20" w14:textId="77777777" w:rsidR="00221FAF" w:rsidRPr="00CB3E46" w:rsidRDefault="00221FAF" w:rsidP="00DE7FA7">
      <w:pPr>
        <w:jc w:val="both"/>
        <w:rPr>
          <w:rFonts w:ascii="Arial" w:hAnsi="Arial" w:cs="Arial"/>
          <w:sz w:val="24"/>
          <w:szCs w:val="24"/>
        </w:rPr>
      </w:pPr>
    </w:p>
    <w:p w14:paraId="51D67686" w14:textId="77777777" w:rsidR="00221FAF" w:rsidRPr="00CB3E46" w:rsidRDefault="00221FAF" w:rsidP="00DE7FA7">
      <w:pPr>
        <w:jc w:val="both"/>
        <w:rPr>
          <w:rFonts w:ascii="Arial" w:hAnsi="Arial" w:cs="Arial"/>
          <w:sz w:val="24"/>
          <w:szCs w:val="24"/>
        </w:rPr>
      </w:pPr>
      <w:r w:rsidRPr="00CB3E46">
        <w:rPr>
          <w:rFonts w:ascii="Arial" w:hAnsi="Arial" w:cs="Arial"/>
          <w:sz w:val="24"/>
          <w:szCs w:val="24"/>
        </w:rPr>
        <w:t xml:space="preserve">This Request for Proposals is governed in all respects, including but not limited to the award decision, by the Code of the City of Norfolk, 1979, as amended, especially Chapter 33.1, the Procurement Chapter, and its associated regulations.  I have read and am familiar with the City Code, its Procurement Chapter and regulations, and the ethics and non-discrimination sections of the Procurement.   </w:t>
      </w:r>
    </w:p>
    <w:p w14:paraId="2B8DD7E9" w14:textId="77777777" w:rsidR="00221FAF" w:rsidRPr="00CB3E46" w:rsidRDefault="00221FAF" w:rsidP="00DE7FA7">
      <w:pPr>
        <w:jc w:val="both"/>
        <w:rPr>
          <w:rFonts w:ascii="Arial" w:hAnsi="Arial" w:cs="Arial"/>
          <w:sz w:val="24"/>
          <w:szCs w:val="24"/>
        </w:rPr>
      </w:pPr>
    </w:p>
    <w:p w14:paraId="7BA0C854" w14:textId="3787E7B1" w:rsidR="00221FAF" w:rsidRPr="00100C99" w:rsidRDefault="00DA36E4" w:rsidP="00DE7FA7">
      <w:pPr>
        <w:jc w:val="both"/>
        <w:rPr>
          <w:rFonts w:ascii="Arial" w:hAnsi="Arial" w:cs="Arial"/>
          <w:sz w:val="24"/>
          <w:szCs w:val="24"/>
        </w:rPr>
      </w:pPr>
      <w:r>
        <w:rPr>
          <w:rFonts w:ascii="Arial" w:hAnsi="Arial" w:cs="Arial"/>
          <w:sz w:val="24"/>
          <w:szCs w:val="24"/>
        </w:rPr>
        <w:t>By submitting your application, you agree to these terms and conditions.</w:t>
      </w:r>
    </w:p>
    <w:p w14:paraId="689903FC" w14:textId="77777777" w:rsidR="003A59D4" w:rsidRDefault="003A59D4" w:rsidP="00DE7FA7"/>
    <w:sectPr w:rsidR="003A59D4" w:rsidSect="00E4031F">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8E00" w14:textId="77777777" w:rsidR="004E5F08" w:rsidRDefault="004E5F08">
      <w:r>
        <w:separator/>
      </w:r>
    </w:p>
  </w:endnote>
  <w:endnote w:type="continuationSeparator" w:id="0">
    <w:p w14:paraId="10403B81" w14:textId="77777777" w:rsidR="004E5F08" w:rsidRDefault="004E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78FC" w14:textId="77777777" w:rsidR="007476F9" w:rsidRDefault="00221FAF" w:rsidP="00172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162DE" w14:textId="77777777" w:rsidR="007476F9" w:rsidRDefault="00873921" w:rsidP="003F5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61FB" w14:textId="77777777" w:rsidR="007476F9" w:rsidRDefault="00221FAF" w:rsidP="005914AA">
    <w:pPr>
      <w:pStyle w:val="Footer"/>
      <w:framePr w:w="2455" w:wrap="around" w:vAnchor="text" w:hAnchor="page" w:x="8677" w:y="52"/>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r>
      <w:rPr>
        <w:rStyle w:val="PageNumber"/>
      </w:rPr>
      <w:t xml:space="preserve"> </w:t>
    </w:r>
  </w:p>
  <w:p w14:paraId="49A09D65" w14:textId="77777777" w:rsidR="007476F9" w:rsidRDefault="00873921" w:rsidP="00077981">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DAD1" w14:textId="77777777" w:rsidR="004E5F08" w:rsidRDefault="004E5F08">
      <w:r>
        <w:separator/>
      </w:r>
    </w:p>
  </w:footnote>
  <w:footnote w:type="continuationSeparator" w:id="0">
    <w:p w14:paraId="7DC6BCC6" w14:textId="77777777" w:rsidR="004E5F08" w:rsidRDefault="004E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924"/>
    <w:multiLevelType w:val="hybridMultilevel"/>
    <w:tmpl w:val="5B08D8A8"/>
    <w:lvl w:ilvl="0" w:tplc="BBA09038">
      <w:start w:val="1"/>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12646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D4"/>
    <w:rsid w:val="0004451A"/>
    <w:rsid w:val="000828E7"/>
    <w:rsid w:val="000D3F63"/>
    <w:rsid w:val="00221FAF"/>
    <w:rsid w:val="002542DF"/>
    <w:rsid w:val="003A59D4"/>
    <w:rsid w:val="00414797"/>
    <w:rsid w:val="004531AE"/>
    <w:rsid w:val="004E5F08"/>
    <w:rsid w:val="004F010D"/>
    <w:rsid w:val="004F7590"/>
    <w:rsid w:val="005A4B1E"/>
    <w:rsid w:val="005B1BEB"/>
    <w:rsid w:val="006F198A"/>
    <w:rsid w:val="00783E64"/>
    <w:rsid w:val="00873921"/>
    <w:rsid w:val="008B0652"/>
    <w:rsid w:val="008F595B"/>
    <w:rsid w:val="00A05E0E"/>
    <w:rsid w:val="00C4738B"/>
    <w:rsid w:val="00D9132E"/>
    <w:rsid w:val="00DA36E4"/>
    <w:rsid w:val="00DE7FA7"/>
    <w:rsid w:val="00DF64E5"/>
    <w:rsid w:val="00E4031F"/>
    <w:rsid w:val="00E435BA"/>
    <w:rsid w:val="00F05F7C"/>
    <w:rsid w:val="00F80A34"/>
    <w:rsid w:val="00FC258B"/>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A269"/>
  <w15:chartTrackingRefBased/>
  <w15:docId w15:val="{ECAB8736-5660-41FB-B8D6-FD293D75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A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Footer">
    <w:name w:val="WP9_Footer"/>
    <w:basedOn w:val="Normal"/>
    <w:uiPriority w:val="99"/>
    <w:rsid w:val="00221FAF"/>
    <w:pPr>
      <w:tabs>
        <w:tab w:val="left" w:pos="0"/>
        <w:tab w:val="center" w:pos="4320"/>
        <w:tab w:val="right" w:pos="8640"/>
        <w:tab w:val="right" w:pos="9360"/>
      </w:tabs>
    </w:pPr>
  </w:style>
  <w:style w:type="character" w:styleId="Hyperlink">
    <w:name w:val="Hyperlink"/>
    <w:basedOn w:val="DefaultParagraphFont"/>
    <w:uiPriority w:val="99"/>
    <w:rsid w:val="00221FAF"/>
    <w:rPr>
      <w:rFonts w:cs="Times New Roman"/>
      <w:color w:val="0000FF"/>
      <w:u w:val="single"/>
    </w:rPr>
  </w:style>
  <w:style w:type="paragraph" w:styleId="Header">
    <w:name w:val="header"/>
    <w:basedOn w:val="Normal"/>
    <w:link w:val="HeaderChar"/>
    <w:uiPriority w:val="99"/>
    <w:rsid w:val="00221FAF"/>
    <w:pPr>
      <w:widowControl/>
      <w:tabs>
        <w:tab w:val="center" w:pos="4320"/>
        <w:tab w:val="right" w:pos="8640"/>
      </w:tabs>
      <w:overflowPunct/>
      <w:autoSpaceDE/>
      <w:autoSpaceDN/>
      <w:adjustRightInd/>
    </w:pPr>
    <w:rPr>
      <w:kern w:val="0"/>
      <w:sz w:val="24"/>
      <w:szCs w:val="24"/>
    </w:rPr>
  </w:style>
  <w:style w:type="character" w:customStyle="1" w:styleId="HeaderChar">
    <w:name w:val="Header Char"/>
    <w:basedOn w:val="DefaultParagraphFont"/>
    <w:link w:val="Header"/>
    <w:uiPriority w:val="99"/>
    <w:rsid w:val="00221FAF"/>
    <w:rPr>
      <w:rFonts w:ascii="Times New Roman" w:eastAsia="Times New Roman" w:hAnsi="Times New Roman" w:cs="Times New Roman"/>
      <w:sz w:val="24"/>
      <w:szCs w:val="24"/>
    </w:rPr>
  </w:style>
  <w:style w:type="paragraph" w:styleId="Footer">
    <w:name w:val="footer"/>
    <w:basedOn w:val="Normal"/>
    <w:link w:val="FooterChar"/>
    <w:uiPriority w:val="99"/>
    <w:rsid w:val="00221FAF"/>
    <w:pPr>
      <w:tabs>
        <w:tab w:val="center" w:pos="4320"/>
        <w:tab w:val="right" w:pos="8640"/>
      </w:tabs>
    </w:pPr>
  </w:style>
  <w:style w:type="character" w:customStyle="1" w:styleId="FooterChar">
    <w:name w:val="Footer Char"/>
    <w:basedOn w:val="DefaultParagraphFont"/>
    <w:link w:val="Footer"/>
    <w:uiPriority w:val="99"/>
    <w:rsid w:val="00221FAF"/>
    <w:rPr>
      <w:rFonts w:ascii="Times New Roman" w:eastAsia="Times New Roman" w:hAnsi="Times New Roman" w:cs="Times New Roman"/>
      <w:kern w:val="28"/>
      <w:sz w:val="20"/>
      <w:szCs w:val="20"/>
    </w:rPr>
  </w:style>
  <w:style w:type="character" w:styleId="PageNumber">
    <w:name w:val="page number"/>
    <w:basedOn w:val="DefaultParagraphFont"/>
    <w:uiPriority w:val="99"/>
    <w:rsid w:val="00221FAF"/>
    <w:rPr>
      <w:rFonts w:cs="Times New Roman"/>
    </w:rPr>
  </w:style>
  <w:style w:type="paragraph" w:styleId="ListParagraph">
    <w:name w:val="List Paragraph"/>
    <w:basedOn w:val="Normal"/>
    <w:uiPriority w:val="34"/>
    <w:qFormat/>
    <w:rsid w:val="0022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9007">
      <w:bodyDiv w:val="1"/>
      <w:marLeft w:val="0"/>
      <w:marRight w:val="0"/>
      <w:marTop w:val="0"/>
      <w:marBottom w:val="0"/>
      <w:divBdr>
        <w:top w:val="none" w:sz="0" w:space="0" w:color="auto"/>
        <w:left w:val="none" w:sz="0" w:space="0" w:color="auto"/>
        <w:bottom w:val="none" w:sz="0" w:space="0" w:color="auto"/>
        <w:right w:val="none" w:sz="0" w:space="0" w:color="auto"/>
      </w:divBdr>
    </w:div>
    <w:div w:id="16295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gov/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 Karen</dc:creator>
  <cp:keywords/>
  <dc:description/>
  <cp:lastModifiedBy>Rudd, Karen</cp:lastModifiedBy>
  <cp:revision>15</cp:revision>
  <cp:lastPrinted>2022-04-26T20:33:00Z</cp:lastPrinted>
  <dcterms:created xsi:type="dcterms:W3CDTF">2022-03-10T17:01:00Z</dcterms:created>
  <dcterms:modified xsi:type="dcterms:W3CDTF">2022-06-23T15:51:00Z</dcterms:modified>
</cp:coreProperties>
</file>